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Pr="00DA671C" w:rsidR="00832477" w:rsidP="00832477" w:rsidRDefault="00832477" w14:paraId="042C0B11" w14:textId="1FC8A588">
      <w:pPr>
        <w:pStyle w:val="Heading1"/>
        <w:numPr>
          <w:ilvl w:val="0"/>
          <w:numId w:val="0"/>
        </w:numPr>
        <w:spacing w:line="259" w:lineRule="auto"/>
        <w:ind w:right="1080"/>
        <w:jc w:val="right"/>
        <w:rPr>
          <w:rFonts w:asciiTheme="minorHAnsi" w:hAnsiTheme="minorHAnsi" w:cstheme="minorHAnsi"/>
        </w:rPr>
      </w:pPr>
      <w:r w:rsidRPr="00DA671C">
        <w:rPr>
          <w:rFonts w:asciiTheme="minorHAnsi" w:hAnsiTheme="minorHAnsi" w:cstheme="minorHAnsi"/>
          <w:sz w:val="40"/>
        </w:rPr>
        <w:t>NIAGARA</w:t>
      </w:r>
    </w:p>
    <w:p w:rsidRPr="00DA671C" w:rsidR="00832477" w:rsidP="00832477" w:rsidRDefault="00832477" w14:paraId="28B14F5D" w14:textId="77777777">
      <w:pPr>
        <w:tabs>
          <w:tab w:val="center" w:pos="1649"/>
          <w:tab w:val="right" w:pos="9648"/>
        </w:tabs>
        <w:spacing w:after="0"/>
        <w:rPr>
          <w:rFonts w:asciiTheme="minorHAnsi" w:hAnsiTheme="minorHAnsi" w:cstheme="minorHAnsi"/>
        </w:rPr>
      </w:pPr>
      <w:r w:rsidRPr="00DA671C">
        <w:rPr>
          <w:rFonts w:asciiTheme="minorHAnsi" w:hAnsiTheme="minorHAnsi" w:cstheme="minorHAnsi"/>
          <w:sz w:val="32"/>
        </w:rPr>
        <w:tab/>
      </w:r>
      <w:r w:rsidRPr="00DA671C">
        <w:rPr>
          <w:rFonts w:asciiTheme="minorHAnsi" w:hAnsiTheme="minorHAnsi" w:cstheme="minorHAnsi"/>
          <w:sz w:val="32"/>
        </w:rPr>
        <w:t>College of Education</w:t>
      </w:r>
      <w:r w:rsidRPr="00DA671C">
        <w:rPr>
          <w:rFonts w:asciiTheme="minorHAnsi" w:hAnsiTheme="minorHAnsi" w:cstheme="minorHAnsi"/>
          <w:sz w:val="32"/>
        </w:rPr>
        <w:tab/>
      </w:r>
      <w:r w:rsidRPr="00DA671C">
        <w:rPr>
          <w:rFonts w:asciiTheme="minorHAnsi" w:hAnsiTheme="minorHAnsi" w:cstheme="minorHAnsi"/>
          <w:sz w:val="32"/>
        </w:rPr>
        <w:t>UNIVERSITY</w:t>
      </w:r>
    </w:p>
    <w:p w:rsidRPr="00DA671C" w:rsidR="00832477" w:rsidP="00832477" w:rsidRDefault="00832477" w14:paraId="353E6180" w14:textId="77777777">
      <w:pPr>
        <w:spacing w:after="533"/>
        <w:ind w:left="-58"/>
        <w:rPr>
          <w:rFonts w:asciiTheme="minorHAnsi" w:hAnsiTheme="minorHAnsi" w:cstheme="minorHAnsi"/>
        </w:rPr>
      </w:pPr>
      <w:r w:rsidRPr="00DA671C">
        <w:rPr>
          <w:rFonts w:asciiTheme="minorHAnsi" w:hAnsiTheme="minorHAnsi" w:cstheme="minorHAnsi"/>
          <w:noProof/>
        </w:rPr>
        <w:drawing>
          <wp:inline distT="0" distB="0" distL="0" distR="0" wp14:anchorId="7AC95295" wp14:editId="18721917">
            <wp:extent cx="6012181" cy="132588"/>
            <wp:effectExtent l="0" t="0" r="0" b="0"/>
            <wp:docPr id="80146" name="Picture 80146"/>
            <wp:cNvGraphicFramePr/>
            <a:graphic xmlns:a="http://schemas.openxmlformats.org/drawingml/2006/main">
              <a:graphicData uri="http://schemas.openxmlformats.org/drawingml/2006/picture">
                <pic:pic xmlns:pic="http://schemas.openxmlformats.org/drawingml/2006/picture">
                  <pic:nvPicPr>
                    <pic:cNvPr id="80146" name="Picture 80146"/>
                    <pic:cNvPicPr/>
                  </pic:nvPicPr>
                  <pic:blipFill>
                    <a:blip r:embed="rId10"/>
                    <a:stretch>
                      <a:fillRect/>
                    </a:stretch>
                  </pic:blipFill>
                  <pic:spPr>
                    <a:xfrm>
                      <a:off x="0" y="0"/>
                      <a:ext cx="6012181" cy="132588"/>
                    </a:xfrm>
                    <a:prstGeom prst="rect">
                      <a:avLst/>
                    </a:prstGeom>
                  </pic:spPr>
                </pic:pic>
              </a:graphicData>
            </a:graphic>
          </wp:inline>
        </w:drawing>
      </w:r>
    </w:p>
    <w:p w:rsidRPr="00DA671C" w:rsidR="00832477" w:rsidP="00832477" w:rsidRDefault="00832477" w14:paraId="352F469D" w14:textId="77777777">
      <w:pPr>
        <w:spacing w:after="181" w:line="248" w:lineRule="auto"/>
        <w:ind w:left="4824" w:right="158" w:hanging="4716"/>
        <w:rPr>
          <w:rFonts w:asciiTheme="minorHAnsi" w:hAnsiTheme="minorHAnsi" w:cstheme="minorHAnsi"/>
        </w:rPr>
      </w:pPr>
      <w:r w:rsidRPr="00DA671C">
        <w:rPr>
          <w:rFonts w:asciiTheme="minorHAnsi" w:hAnsiTheme="minorHAnsi" w:cstheme="minorHAnsi"/>
          <w:sz w:val="26"/>
        </w:rPr>
        <w:t>EDU 214D (3 credit hours)</w:t>
      </w:r>
      <w:r w:rsidRPr="00DA671C">
        <w:rPr>
          <w:rFonts w:asciiTheme="minorHAnsi" w:hAnsiTheme="minorHAnsi" w:cstheme="minorHAnsi"/>
          <w:sz w:val="26"/>
        </w:rPr>
        <w:tab/>
      </w:r>
      <w:r w:rsidRPr="00DA671C">
        <w:rPr>
          <w:rFonts w:asciiTheme="minorHAnsi" w:hAnsiTheme="minorHAnsi" w:cstheme="minorHAnsi"/>
          <w:sz w:val="26"/>
        </w:rPr>
        <w:t>Cultural and Multicultural Foundations of Education</w:t>
      </w:r>
    </w:p>
    <w:p w:rsidRPr="00DA671C" w:rsidR="00832477" w:rsidP="00832477" w:rsidRDefault="00FE0365" w14:paraId="71B4CA13" w14:textId="77777777">
      <w:pPr>
        <w:spacing w:after="8" w:line="248" w:lineRule="auto"/>
        <w:ind w:left="118" w:right="158" w:hanging="10"/>
        <w:rPr>
          <w:rFonts w:asciiTheme="minorHAnsi" w:hAnsiTheme="minorHAnsi" w:cstheme="minorHAnsi"/>
        </w:rPr>
      </w:pPr>
      <w:r w:rsidRPr="00DA671C">
        <w:rPr>
          <w:rFonts w:asciiTheme="minorHAnsi" w:hAnsiTheme="minorHAnsi" w:cstheme="minorHAnsi"/>
          <w:sz w:val="26"/>
        </w:rPr>
        <w:t xml:space="preserve">MTWRF- </w:t>
      </w:r>
      <w:r w:rsidRPr="00DA671C" w:rsidR="00AE781C">
        <w:rPr>
          <w:rFonts w:asciiTheme="minorHAnsi" w:hAnsiTheme="minorHAnsi" w:cstheme="minorHAnsi"/>
          <w:sz w:val="26"/>
        </w:rPr>
        <w:t>7</w:t>
      </w:r>
      <w:r w:rsidRPr="00DA671C" w:rsidR="00AE781C">
        <w:rPr>
          <w:rFonts w:asciiTheme="minorHAnsi" w:hAnsiTheme="minorHAnsi" w:cstheme="minorHAnsi"/>
          <w:sz w:val="26"/>
          <w:vertAlign w:val="superscript"/>
        </w:rPr>
        <w:t>th</w:t>
      </w:r>
      <w:r w:rsidRPr="00DA671C" w:rsidR="00AE781C">
        <w:rPr>
          <w:rFonts w:asciiTheme="minorHAnsi" w:hAnsiTheme="minorHAnsi" w:cstheme="minorHAnsi"/>
          <w:sz w:val="26"/>
        </w:rPr>
        <w:t xml:space="preserve"> period</w:t>
      </w:r>
    </w:p>
    <w:p w:rsidRPr="00DA671C" w:rsidR="00832477" w:rsidP="00832477" w:rsidRDefault="00AE781C" w14:paraId="3FB94153" w14:textId="77777777">
      <w:pPr>
        <w:spacing w:after="4" w:line="256" w:lineRule="auto"/>
        <w:ind w:left="108" w:right="4493" w:firstLine="4"/>
        <w:jc w:val="both"/>
        <w:rPr>
          <w:rFonts w:asciiTheme="minorHAnsi" w:hAnsiTheme="minorHAnsi" w:cstheme="minorHAnsi"/>
        </w:rPr>
      </w:pPr>
      <w:r w:rsidRPr="00DA671C">
        <w:rPr>
          <w:rFonts w:asciiTheme="minorHAnsi" w:hAnsiTheme="minorHAnsi" w:cstheme="minorHAnsi"/>
        </w:rPr>
        <w:t>Room 112</w:t>
      </w:r>
    </w:p>
    <w:p w:rsidRPr="00DA671C" w:rsidR="00AE781C" w:rsidP="00832477" w:rsidRDefault="00AE781C" w14:paraId="410BE1E6" w14:textId="77777777">
      <w:pPr>
        <w:spacing w:after="8" w:line="248" w:lineRule="auto"/>
        <w:ind w:left="118" w:right="158" w:hanging="10"/>
        <w:rPr>
          <w:rFonts w:asciiTheme="minorHAnsi" w:hAnsiTheme="minorHAnsi" w:cstheme="minorHAnsi"/>
          <w:sz w:val="26"/>
        </w:rPr>
      </w:pPr>
    </w:p>
    <w:p w:rsidRPr="00DA671C" w:rsidR="00832477" w:rsidP="00832477" w:rsidRDefault="00832477" w14:paraId="7FE5F8BC" w14:textId="77777777">
      <w:pPr>
        <w:spacing w:after="8" w:line="248" w:lineRule="auto"/>
        <w:ind w:left="118" w:right="158" w:hanging="10"/>
        <w:rPr>
          <w:rFonts w:asciiTheme="minorHAnsi" w:hAnsiTheme="minorHAnsi" w:cstheme="minorHAnsi"/>
        </w:rPr>
      </w:pPr>
      <w:r w:rsidRPr="00DA671C">
        <w:rPr>
          <w:rFonts w:asciiTheme="minorHAnsi" w:hAnsiTheme="minorHAnsi" w:cstheme="minorHAnsi"/>
          <w:sz w:val="26"/>
        </w:rPr>
        <w:t xml:space="preserve">Instructor: </w:t>
      </w:r>
      <w:r w:rsidRPr="00DA671C" w:rsidR="00AE781C">
        <w:rPr>
          <w:rFonts w:asciiTheme="minorHAnsi" w:hAnsiTheme="minorHAnsi" w:cstheme="minorHAnsi"/>
          <w:sz w:val="26"/>
        </w:rPr>
        <w:t>Mrs. Amy Chiarella</w:t>
      </w:r>
    </w:p>
    <w:p w:rsidRPr="00DA671C" w:rsidR="00832477" w:rsidP="00832477" w:rsidRDefault="00AE781C" w14:paraId="34844FBD" w14:textId="77777777">
      <w:pPr>
        <w:spacing w:after="14" w:line="247" w:lineRule="auto"/>
        <w:ind w:left="118" w:right="107" w:hanging="3"/>
        <w:jc w:val="both"/>
        <w:rPr>
          <w:rFonts w:asciiTheme="minorHAnsi" w:hAnsiTheme="minorHAnsi" w:cstheme="minorHAnsi"/>
        </w:rPr>
      </w:pPr>
      <w:r w:rsidRPr="00DA671C">
        <w:rPr>
          <w:rFonts w:asciiTheme="minorHAnsi" w:hAnsiTheme="minorHAnsi" w:cstheme="minorHAnsi"/>
          <w:sz w:val="24"/>
        </w:rPr>
        <w:t>Room 112</w:t>
      </w:r>
    </w:p>
    <w:p w:rsidRPr="00DA671C" w:rsidR="00832477" w:rsidP="00832477" w:rsidRDefault="00832477" w14:paraId="52F3E0D9" w14:textId="77777777">
      <w:pPr>
        <w:spacing w:after="8" w:line="248" w:lineRule="auto"/>
        <w:ind w:left="125" w:right="4572" w:hanging="10"/>
        <w:rPr>
          <w:rFonts w:asciiTheme="minorHAnsi" w:hAnsiTheme="minorHAnsi" w:cstheme="minorHAnsi"/>
        </w:rPr>
      </w:pPr>
    </w:p>
    <w:p w:rsidRPr="00DA671C" w:rsidR="00832477" w:rsidP="00AE781C" w:rsidRDefault="00AE781C" w14:paraId="7105C0D7" w14:textId="77777777">
      <w:pPr>
        <w:spacing w:after="8" w:line="248" w:lineRule="auto"/>
        <w:ind w:right="158"/>
        <w:rPr>
          <w:rFonts w:asciiTheme="minorHAnsi" w:hAnsiTheme="minorHAnsi" w:cstheme="minorHAnsi"/>
        </w:rPr>
      </w:pPr>
      <w:r w:rsidRPr="00DA671C">
        <w:rPr>
          <w:rFonts w:asciiTheme="minorHAnsi" w:hAnsiTheme="minorHAnsi" w:cstheme="minorHAnsi"/>
          <w:sz w:val="26"/>
        </w:rPr>
        <w:t xml:space="preserve">Classroom </w:t>
      </w:r>
      <w:r w:rsidRPr="00DA671C" w:rsidR="00832477">
        <w:rPr>
          <w:rFonts w:asciiTheme="minorHAnsi" w:hAnsiTheme="minorHAnsi" w:cstheme="minorHAnsi"/>
          <w:sz w:val="26"/>
        </w:rPr>
        <w:t>Phone:</w:t>
      </w:r>
      <w:r w:rsidRPr="00DA671C">
        <w:rPr>
          <w:rFonts w:asciiTheme="minorHAnsi" w:hAnsiTheme="minorHAnsi" w:cstheme="minorHAnsi"/>
          <w:sz w:val="26"/>
        </w:rPr>
        <w:t>41112</w:t>
      </w:r>
    </w:p>
    <w:p w:rsidRPr="00DA671C" w:rsidR="00832477" w:rsidP="00AE781C" w:rsidRDefault="00832477" w14:paraId="04C3FA69" w14:textId="77777777">
      <w:pPr>
        <w:spacing w:after="14" w:line="247" w:lineRule="auto"/>
        <w:ind w:right="107"/>
        <w:jc w:val="both"/>
        <w:rPr>
          <w:rFonts w:asciiTheme="minorHAnsi" w:hAnsiTheme="minorHAnsi" w:cstheme="minorHAnsi"/>
        </w:rPr>
      </w:pPr>
    </w:p>
    <w:p w:rsidRPr="00DA671C" w:rsidR="00832477" w:rsidP="00832477" w:rsidRDefault="00832477" w14:paraId="6D6A3CD3" w14:textId="77777777">
      <w:pPr>
        <w:spacing w:after="499" w:line="265" w:lineRule="auto"/>
        <w:ind w:left="2" w:hanging="10"/>
        <w:rPr>
          <w:rFonts w:asciiTheme="minorHAnsi" w:hAnsiTheme="minorHAnsi" w:cstheme="minorHAnsi"/>
        </w:rPr>
      </w:pPr>
      <w:r w:rsidRPr="00DA671C">
        <w:rPr>
          <w:rFonts w:asciiTheme="minorHAnsi" w:hAnsiTheme="minorHAnsi" w:cstheme="minorHAnsi"/>
          <w:sz w:val="26"/>
        </w:rPr>
        <w:t xml:space="preserve">E-mail: </w:t>
      </w:r>
      <w:r w:rsidRPr="00DA671C" w:rsidR="00AE781C">
        <w:rPr>
          <w:rFonts w:asciiTheme="minorHAnsi" w:hAnsiTheme="minorHAnsi" w:cstheme="minorHAnsi"/>
          <w:sz w:val="26"/>
          <w:u w:val="single" w:color="000000"/>
        </w:rPr>
        <w:t>achiarella@nfschools.net</w:t>
      </w:r>
    </w:p>
    <w:p w:rsidRPr="00DA671C" w:rsidR="00832477" w:rsidP="00832477" w:rsidRDefault="00832477" w14:paraId="1FAC4AB6" w14:textId="77777777">
      <w:pPr>
        <w:pStyle w:val="Heading2"/>
        <w:spacing w:after="360" w:line="259" w:lineRule="auto"/>
        <w:ind w:left="7" w:right="0" w:firstLine="0"/>
        <w:rPr>
          <w:rFonts w:asciiTheme="minorHAnsi" w:hAnsiTheme="minorHAnsi" w:cstheme="minorHAnsi"/>
        </w:rPr>
      </w:pPr>
      <w:r w:rsidRPr="00DA671C">
        <w:rPr>
          <w:rFonts w:asciiTheme="minorHAnsi" w:hAnsiTheme="minorHAnsi" w:cstheme="minorHAnsi"/>
          <w:sz w:val="34"/>
        </w:rPr>
        <w:t>Department Mission Statement</w:t>
      </w:r>
    </w:p>
    <w:p w:rsidRPr="00DA671C" w:rsidR="00832477" w:rsidP="00832477" w:rsidRDefault="00832477" w14:paraId="2FBAFCDD" w14:textId="77777777">
      <w:pPr>
        <w:spacing w:after="289" w:line="262" w:lineRule="auto"/>
        <w:ind w:left="-5" w:right="29" w:hanging="3"/>
        <w:rPr>
          <w:rFonts w:asciiTheme="minorHAnsi" w:hAnsiTheme="minorHAnsi" w:cstheme="minorHAnsi"/>
        </w:rPr>
      </w:pPr>
      <w:r w:rsidRPr="00DA671C">
        <w:rPr>
          <w:rFonts w:asciiTheme="minorHAnsi" w:hAnsiTheme="minorHAnsi" w:cstheme="minorHAnsi"/>
        </w:rPr>
        <w:t>It is the mission of the College of Education to prepare educational and mental health leaders who demonstrate the knowledge, skills, and dispositions needed to serve others and who further the values and practices of their respective professions. We seek to inspire our candidates in the Vincentian tradition, and to foster core values of professional commitment and responsibility, professional relationships, and critical thinking and reflective practice. As a faculty, we are committed to developing programs with courses, clinical experiences, and assessments based on the following three complementary orientations: Constructivism, Evidence-based Practice, and Reflective Practice.</w:t>
      </w:r>
    </w:p>
    <w:p w:rsidRPr="00DA671C" w:rsidR="00832477" w:rsidP="00832477" w:rsidRDefault="00832477" w14:paraId="33836E79" w14:textId="77777777">
      <w:pPr>
        <w:pStyle w:val="Heading3"/>
        <w:spacing w:after="113" w:line="259" w:lineRule="auto"/>
        <w:ind w:left="24" w:right="0"/>
        <w:rPr>
          <w:rFonts w:asciiTheme="minorHAnsi" w:hAnsiTheme="minorHAnsi" w:cstheme="minorHAnsi"/>
        </w:rPr>
      </w:pPr>
      <w:r w:rsidRPr="00DA671C">
        <w:rPr>
          <w:rFonts w:asciiTheme="minorHAnsi" w:hAnsiTheme="minorHAnsi" w:cstheme="minorHAnsi"/>
          <w:sz w:val="32"/>
        </w:rPr>
        <w:t>Course Description</w:t>
      </w:r>
    </w:p>
    <w:p w:rsidRPr="00DA671C" w:rsidR="00832477" w:rsidP="00AE781C" w:rsidRDefault="00832477" w14:paraId="5431D6AC" w14:textId="77777777">
      <w:pPr>
        <w:spacing w:after="38" w:line="247" w:lineRule="auto"/>
        <w:ind w:left="2" w:right="14" w:hanging="3"/>
        <w:jc w:val="both"/>
        <w:rPr>
          <w:rFonts w:asciiTheme="minorHAnsi" w:hAnsiTheme="minorHAnsi" w:cstheme="minorHAnsi"/>
          <w:b/>
        </w:rPr>
      </w:pPr>
      <w:r w:rsidRPr="00DA671C">
        <w:rPr>
          <w:rFonts w:asciiTheme="minorHAnsi" w:hAnsiTheme="minorHAnsi" w:cstheme="minorHAnsi"/>
        </w:rPr>
        <w:t>This course examines the ways in which diverse disciplines (e.g., history, philosophy, psychology, sociology, multiculturality, economics, ethics, law) act as the bases upon which Western educational practices are built. These interconnected foundations continuously shape school characteristics including curriculum, pedagogy, classroom organization, technology, and the expectations held of teachers, students, parents, administrators, and the community. Course experiences will involve prospective teachers in gaining knowledge with which to analyze the effects of these educational foundations on the school experience in the past and present. Prospective teachers will examine educational paradigms, theories, and practices that either strengthen and expand the democratic possibilities of schooling or maintain the current</w:t>
      </w:r>
      <w:r w:rsidRPr="00DA671C" w:rsidR="00AE781C">
        <w:rPr>
          <w:rFonts w:asciiTheme="minorHAnsi" w:hAnsiTheme="minorHAnsi" w:cstheme="minorHAnsi"/>
        </w:rPr>
        <w:t xml:space="preserve"> </w:t>
      </w:r>
      <w:r w:rsidRPr="00DA671C">
        <w:rPr>
          <w:rFonts w:asciiTheme="minorHAnsi" w:hAnsiTheme="minorHAnsi" w:cstheme="minorHAnsi"/>
        </w:rPr>
        <w:t>correspondence between educational success and students' socio-economic and cultural identities</w:t>
      </w:r>
      <w:r w:rsidRPr="00DA671C">
        <w:rPr>
          <w:rFonts w:asciiTheme="minorHAnsi" w:hAnsiTheme="minorHAnsi" w:cstheme="minorHAnsi"/>
          <w:b/>
        </w:rPr>
        <w:t>. Students will be required to participate in a 20-hour Learn and Serve field experience.</w:t>
      </w:r>
    </w:p>
    <w:p w:rsidRPr="00DA671C" w:rsidR="00AE781C" w:rsidP="00AE781C" w:rsidRDefault="00AE781C" w14:paraId="17055F9A" w14:textId="77777777">
      <w:pPr>
        <w:spacing w:after="38" w:line="247" w:lineRule="auto"/>
        <w:ind w:left="2" w:right="14" w:hanging="3"/>
        <w:jc w:val="both"/>
        <w:rPr>
          <w:rFonts w:asciiTheme="minorHAnsi" w:hAnsiTheme="minorHAnsi" w:cstheme="minorHAnsi"/>
          <w:b/>
        </w:rPr>
      </w:pPr>
    </w:p>
    <w:p w:rsidRPr="00DA671C" w:rsidR="00AE781C" w:rsidP="00AE781C" w:rsidRDefault="00AE781C" w14:paraId="443145A0" w14:textId="77777777">
      <w:pPr>
        <w:spacing w:after="38" w:line="247" w:lineRule="auto"/>
        <w:ind w:left="2" w:right="14" w:hanging="3"/>
        <w:jc w:val="both"/>
        <w:rPr>
          <w:rFonts w:asciiTheme="minorHAnsi" w:hAnsiTheme="minorHAnsi" w:cstheme="minorHAnsi"/>
          <w:b/>
        </w:rPr>
      </w:pPr>
    </w:p>
    <w:p w:rsidRPr="00DA671C" w:rsidR="00AE781C" w:rsidP="00AE781C" w:rsidRDefault="00AE781C" w14:paraId="3148EB2F" w14:textId="77777777">
      <w:pPr>
        <w:spacing w:after="38" w:line="247" w:lineRule="auto"/>
        <w:ind w:left="2" w:right="14" w:hanging="3"/>
        <w:jc w:val="both"/>
        <w:rPr>
          <w:rFonts w:asciiTheme="minorHAnsi" w:hAnsiTheme="minorHAnsi" w:cstheme="minorHAnsi"/>
          <w:b/>
        </w:rPr>
      </w:pPr>
    </w:p>
    <w:p w:rsidRPr="00DA671C" w:rsidR="00832477" w:rsidP="00832477" w:rsidRDefault="00832477" w14:paraId="55733EAB" w14:textId="77777777">
      <w:pPr>
        <w:pStyle w:val="Heading2"/>
        <w:spacing w:after="140" w:line="259" w:lineRule="auto"/>
        <w:ind w:left="24" w:right="0"/>
        <w:rPr>
          <w:rFonts w:asciiTheme="minorHAnsi" w:hAnsiTheme="minorHAnsi" w:cstheme="minorHAnsi"/>
        </w:rPr>
      </w:pPr>
      <w:r w:rsidRPr="00DA671C">
        <w:rPr>
          <w:rFonts w:asciiTheme="minorHAnsi" w:hAnsiTheme="minorHAnsi" w:cstheme="minorHAnsi"/>
          <w:sz w:val="32"/>
        </w:rPr>
        <w:lastRenderedPageBreak/>
        <w:t>Method of Teaching</w:t>
      </w:r>
    </w:p>
    <w:p w:rsidRPr="00DA671C" w:rsidR="00832477" w:rsidP="00832477" w:rsidRDefault="00832477" w14:paraId="413802BC" w14:textId="77777777">
      <w:pPr>
        <w:spacing w:after="368" w:line="262" w:lineRule="auto"/>
        <w:ind w:left="-5" w:right="29" w:hanging="3"/>
        <w:rPr>
          <w:rFonts w:asciiTheme="minorHAnsi" w:hAnsiTheme="minorHAnsi" w:cstheme="minorHAnsi"/>
        </w:rPr>
      </w:pPr>
      <w:r w:rsidRPr="00DA671C">
        <w:rPr>
          <w:rFonts w:asciiTheme="minorHAnsi" w:hAnsiTheme="minorHAnsi" w:cstheme="minorHAnsi"/>
        </w:rPr>
        <w:t xml:space="preserve">This course is framed within a constructivist perspective that embraces the belief that knowledge is socially constructed. Learning is viewed as a developmental process that is enhanced when students learn to view problems and issues from multiple perspectives, constructing knowledge from their own interpretations of numerous pieces of evidence. Teaching approaches are directed toward open-ended inquiry, critical thinking and reflection, and social interaction. Instructional methods will include: whole class and small group discussion; individual and cooperative activities; presentations by instructors, guest speakers, and classmates; Internet and library searches; observations of </w:t>
      </w:r>
      <w:r w:rsidRPr="00DA671C" w:rsidR="00AE781C">
        <w:rPr>
          <w:rFonts w:asciiTheme="minorHAnsi" w:hAnsiTheme="minorHAnsi" w:cstheme="minorHAnsi"/>
        </w:rPr>
        <w:t>teachers</w:t>
      </w:r>
      <w:r w:rsidRPr="00DA671C">
        <w:rPr>
          <w:rFonts w:asciiTheme="minorHAnsi" w:hAnsiTheme="minorHAnsi" w:cstheme="minorHAnsi"/>
        </w:rPr>
        <w:t xml:space="preserve">; field experiences; and research. </w:t>
      </w:r>
    </w:p>
    <w:p w:rsidRPr="00DA671C" w:rsidR="00832477" w:rsidP="00832477" w:rsidRDefault="00832477" w14:paraId="1CCDAD42" w14:textId="77777777">
      <w:pPr>
        <w:pStyle w:val="Heading3"/>
        <w:spacing w:after="362" w:line="263" w:lineRule="auto"/>
        <w:ind w:left="17" w:right="0"/>
        <w:rPr>
          <w:rFonts w:asciiTheme="minorHAnsi" w:hAnsiTheme="minorHAnsi" w:cstheme="minorHAnsi"/>
        </w:rPr>
      </w:pPr>
      <w:r w:rsidRPr="00DA671C">
        <w:rPr>
          <w:rFonts w:asciiTheme="minorHAnsi" w:hAnsiTheme="minorHAnsi" w:cstheme="minorHAnsi"/>
        </w:rPr>
        <w:t>Stu</w:t>
      </w:r>
      <w:r w:rsidRPr="00DA671C" w:rsidR="00AE781C">
        <w:rPr>
          <w:rFonts w:asciiTheme="minorHAnsi" w:hAnsiTheme="minorHAnsi" w:cstheme="minorHAnsi"/>
        </w:rPr>
        <w:t>d</w:t>
      </w:r>
      <w:r w:rsidRPr="00DA671C">
        <w:rPr>
          <w:rFonts w:asciiTheme="minorHAnsi" w:hAnsiTheme="minorHAnsi" w:cstheme="minorHAnsi"/>
        </w:rPr>
        <w:t>ent Learning Objectives</w:t>
      </w:r>
    </w:p>
    <w:p w:rsidRPr="00DA671C" w:rsidR="00832477" w:rsidP="00832477" w:rsidRDefault="00832477" w14:paraId="197C70FB" w14:textId="77777777">
      <w:pPr>
        <w:spacing w:after="263" w:line="247" w:lineRule="auto"/>
        <w:ind w:left="2" w:right="14" w:hanging="3"/>
        <w:jc w:val="both"/>
        <w:rPr>
          <w:rFonts w:asciiTheme="minorHAnsi" w:hAnsiTheme="minorHAnsi" w:cstheme="minorHAnsi"/>
        </w:rPr>
      </w:pPr>
      <w:r w:rsidRPr="00DA671C">
        <w:rPr>
          <w:rFonts w:asciiTheme="minorHAnsi" w:hAnsiTheme="minorHAnsi" w:cstheme="minorHAnsi"/>
        </w:rPr>
        <w:t>Prospective teachers will:</w:t>
      </w:r>
    </w:p>
    <w:p w:rsidRPr="00DA671C" w:rsidR="00832477" w:rsidP="00832477" w:rsidRDefault="00832477" w14:paraId="560702E8" w14:textId="77777777">
      <w:pPr>
        <w:numPr>
          <w:ilvl w:val="0"/>
          <w:numId w:val="2"/>
        </w:numPr>
        <w:spacing w:after="7" w:line="247" w:lineRule="auto"/>
        <w:ind w:left="1101" w:right="14" w:hanging="374"/>
        <w:jc w:val="both"/>
        <w:rPr>
          <w:rFonts w:asciiTheme="minorHAnsi" w:hAnsiTheme="minorHAnsi" w:cstheme="minorHAnsi"/>
        </w:rPr>
      </w:pPr>
      <w:r w:rsidRPr="00DA671C">
        <w:rPr>
          <w:rFonts w:asciiTheme="minorHAnsi" w:hAnsiTheme="minorHAnsi" w:cstheme="minorHAnsi"/>
        </w:rPr>
        <w:t xml:space="preserve">Develop an evolving philosophy of education; </w:t>
      </w:r>
    </w:p>
    <w:p w:rsidRPr="00DA671C" w:rsidR="00832477" w:rsidP="00AE781C" w:rsidRDefault="00AE781C" w14:paraId="6607612F" w14:textId="77777777">
      <w:pPr>
        <w:numPr>
          <w:ilvl w:val="0"/>
          <w:numId w:val="2"/>
        </w:numPr>
        <w:spacing w:after="7" w:line="247" w:lineRule="auto"/>
        <w:ind w:left="1101" w:right="14" w:hanging="374"/>
        <w:jc w:val="both"/>
        <w:rPr>
          <w:rFonts w:asciiTheme="minorHAnsi" w:hAnsiTheme="minorHAnsi" w:cstheme="minorHAnsi"/>
        </w:rPr>
      </w:pPr>
      <w:r w:rsidRPr="00DA671C">
        <w:rPr>
          <w:rFonts w:asciiTheme="minorHAnsi" w:hAnsiTheme="minorHAnsi" w:cstheme="minorHAnsi"/>
        </w:rPr>
        <w:t>I</w:t>
      </w:r>
      <w:r w:rsidRPr="00DA671C" w:rsidR="00832477">
        <w:rPr>
          <w:rFonts w:asciiTheme="minorHAnsi" w:hAnsiTheme="minorHAnsi" w:cstheme="minorHAnsi"/>
        </w:rPr>
        <w:t>dentify similar and changed education practices over the past century;</w:t>
      </w:r>
    </w:p>
    <w:p w:rsidRPr="00DA671C" w:rsidR="00AE781C" w:rsidP="00832477" w:rsidRDefault="00AE781C" w14:paraId="44283F49" w14:textId="77777777">
      <w:pPr>
        <w:numPr>
          <w:ilvl w:val="0"/>
          <w:numId w:val="2"/>
        </w:numPr>
        <w:spacing w:after="7" w:line="247" w:lineRule="auto"/>
        <w:ind w:left="1101" w:right="14" w:hanging="374"/>
        <w:jc w:val="both"/>
        <w:rPr>
          <w:rFonts w:asciiTheme="minorHAnsi" w:hAnsiTheme="minorHAnsi" w:cstheme="minorHAnsi"/>
        </w:rPr>
      </w:pPr>
      <w:r w:rsidRPr="00DA671C">
        <w:rPr>
          <w:rFonts w:asciiTheme="minorHAnsi" w:hAnsiTheme="minorHAnsi" w:cstheme="minorHAnsi"/>
        </w:rPr>
        <w:t>E</w:t>
      </w:r>
      <w:r w:rsidRPr="00DA671C" w:rsidR="00832477">
        <w:rPr>
          <w:rFonts w:asciiTheme="minorHAnsi" w:hAnsiTheme="minorHAnsi" w:cstheme="minorHAnsi"/>
        </w:rPr>
        <w:t xml:space="preserve">xplore a range of pedagogical practices; </w:t>
      </w:r>
    </w:p>
    <w:p w:rsidRPr="00DA671C" w:rsidR="00832477" w:rsidP="00AE781C" w:rsidRDefault="00AE781C" w14:paraId="5710ACFC" w14:textId="77777777">
      <w:pPr>
        <w:numPr>
          <w:ilvl w:val="0"/>
          <w:numId w:val="2"/>
        </w:numPr>
        <w:spacing w:after="7" w:line="247" w:lineRule="auto"/>
        <w:ind w:left="1101" w:right="14" w:hanging="374"/>
        <w:jc w:val="both"/>
        <w:rPr>
          <w:rFonts w:asciiTheme="minorHAnsi" w:hAnsiTheme="minorHAnsi" w:cstheme="minorHAnsi"/>
        </w:rPr>
      </w:pPr>
      <w:r w:rsidRPr="00DA671C">
        <w:rPr>
          <w:rFonts w:asciiTheme="minorHAnsi" w:hAnsiTheme="minorHAnsi" w:cstheme="minorHAnsi"/>
        </w:rPr>
        <w:t>D</w:t>
      </w:r>
      <w:r w:rsidRPr="00DA671C" w:rsidR="00832477">
        <w:rPr>
          <w:rFonts w:asciiTheme="minorHAnsi" w:hAnsiTheme="minorHAnsi" w:cstheme="minorHAnsi"/>
        </w:rPr>
        <w:t xml:space="preserve">escribe an open and respectful relationship with students and families; </w:t>
      </w:r>
    </w:p>
    <w:p w:rsidRPr="00DA671C" w:rsidR="00832477" w:rsidP="00832477" w:rsidRDefault="00AE781C" w14:paraId="35C914BE" w14:textId="77777777">
      <w:pPr>
        <w:numPr>
          <w:ilvl w:val="0"/>
          <w:numId w:val="3"/>
        </w:numPr>
        <w:spacing w:after="7" w:line="247" w:lineRule="auto"/>
        <w:ind w:right="338" w:hanging="281"/>
        <w:jc w:val="both"/>
        <w:rPr>
          <w:rFonts w:asciiTheme="minorHAnsi" w:hAnsiTheme="minorHAnsi" w:cstheme="minorHAnsi"/>
        </w:rPr>
      </w:pPr>
      <w:r w:rsidRPr="00DA671C">
        <w:rPr>
          <w:rFonts w:asciiTheme="minorHAnsi" w:hAnsiTheme="minorHAnsi" w:cstheme="minorHAnsi"/>
        </w:rPr>
        <w:t>I</w:t>
      </w:r>
      <w:r w:rsidRPr="00DA671C" w:rsidR="00832477">
        <w:rPr>
          <w:rFonts w:asciiTheme="minorHAnsi" w:hAnsiTheme="minorHAnsi" w:cstheme="minorHAnsi"/>
        </w:rPr>
        <w:t xml:space="preserve">dentify ways in which educational inequalities limit teaching and learning; </w:t>
      </w:r>
    </w:p>
    <w:p w:rsidRPr="00DA671C" w:rsidR="00832477" w:rsidP="00832477" w:rsidRDefault="00AE781C" w14:paraId="7E2D84A7" w14:textId="77777777">
      <w:pPr>
        <w:numPr>
          <w:ilvl w:val="0"/>
          <w:numId w:val="3"/>
        </w:numPr>
        <w:spacing w:after="14" w:line="247" w:lineRule="auto"/>
        <w:ind w:right="338" w:hanging="281"/>
        <w:jc w:val="both"/>
        <w:rPr>
          <w:rFonts w:asciiTheme="minorHAnsi" w:hAnsiTheme="minorHAnsi" w:cstheme="minorHAnsi"/>
        </w:rPr>
      </w:pPr>
      <w:r w:rsidRPr="00DA671C">
        <w:rPr>
          <w:rFonts w:asciiTheme="minorHAnsi" w:hAnsiTheme="minorHAnsi" w:cstheme="minorHAnsi"/>
          <w:sz w:val="24"/>
        </w:rPr>
        <w:t>E</w:t>
      </w:r>
      <w:r w:rsidRPr="00DA671C" w:rsidR="00832477">
        <w:rPr>
          <w:rFonts w:asciiTheme="minorHAnsi" w:hAnsiTheme="minorHAnsi" w:cstheme="minorHAnsi"/>
          <w:sz w:val="24"/>
        </w:rPr>
        <w:t>xplo</w:t>
      </w:r>
      <w:r w:rsidRPr="00DA671C">
        <w:rPr>
          <w:rFonts w:asciiTheme="minorHAnsi" w:hAnsiTheme="minorHAnsi" w:cstheme="minorHAnsi"/>
          <w:sz w:val="24"/>
        </w:rPr>
        <w:t>r</w:t>
      </w:r>
      <w:r w:rsidRPr="00DA671C" w:rsidR="00832477">
        <w:rPr>
          <w:rFonts w:asciiTheme="minorHAnsi" w:hAnsiTheme="minorHAnsi" w:cstheme="minorHAnsi"/>
          <w:sz w:val="24"/>
        </w:rPr>
        <w:t xml:space="preserve">e curriculum that includes and accurately represents diverse cultures and </w:t>
      </w:r>
      <w:r w:rsidRPr="00DA671C">
        <w:rPr>
          <w:rFonts w:asciiTheme="minorHAnsi" w:hAnsiTheme="minorHAnsi" w:cstheme="minorHAnsi"/>
          <w:sz w:val="24"/>
        </w:rPr>
        <w:t>gr</w:t>
      </w:r>
      <w:r w:rsidRPr="00DA671C" w:rsidR="00832477">
        <w:rPr>
          <w:rFonts w:asciiTheme="minorHAnsi" w:hAnsiTheme="minorHAnsi" w:cstheme="minorHAnsi"/>
          <w:sz w:val="24"/>
        </w:rPr>
        <w:t xml:space="preserve">oups; </w:t>
      </w:r>
    </w:p>
    <w:p w:rsidRPr="00DA671C" w:rsidR="00AE781C" w:rsidP="00AE781C" w:rsidRDefault="00AE781C" w14:paraId="3346ED62" w14:textId="77777777">
      <w:pPr>
        <w:numPr>
          <w:ilvl w:val="0"/>
          <w:numId w:val="3"/>
        </w:numPr>
        <w:spacing w:after="7" w:line="247" w:lineRule="auto"/>
        <w:ind w:right="338" w:hanging="281"/>
        <w:jc w:val="both"/>
        <w:rPr>
          <w:rFonts w:asciiTheme="minorHAnsi" w:hAnsiTheme="minorHAnsi" w:cstheme="minorHAnsi"/>
        </w:rPr>
      </w:pPr>
      <w:r w:rsidRPr="00DA671C">
        <w:rPr>
          <w:rFonts w:asciiTheme="minorHAnsi" w:hAnsiTheme="minorHAnsi" w:cstheme="minorHAnsi"/>
        </w:rPr>
        <w:t xml:space="preserve">Identify ways in which educational inequalities limit teaching and learning; </w:t>
      </w:r>
    </w:p>
    <w:p w:rsidRPr="00DA671C" w:rsidR="00832477" w:rsidP="00AE781C" w:rsidRDefault="00AE781C" w14:paraId="430DA60A" w14:textId="77777777">
      <w:pPr>
        <w:numPr>
          <w:ilvl w:val="0"/>
          <w:numId w:val="3"/>
        </w:numPr>
        <w:spacing w:after="7" w:line="247" w:lineRule="auto"/>
        <w:ind w:right="338" w:hanging="281"/>
        <w:jc w:val="both"/>
        <w:rPr>
          <w:rFonts w:asciiTheme="minorHAnsi" w:hAnsiTheme="minorHAnsi" w:cstheme="minorHAnsi"/>
        </w:rPr>
      </w:pPr>
      <w:r w:rsidRPr="00DA671C">
        <w:rPr>
          <w:rFonts w:asciiTheme="minorHAnsi" w:hAnsiTheme="minorHAnsi" w:cstheme="minorHAnsi"/>
        </w:rPr>
        <w:t>D</w:t>
      </w:r>
      <w:r w:rsidRPr="00DA671C" w:rsidR="00832477">
        <w:rPr>
          <w:rFonts w:asciiTheme="minorHAnsi" w:hAnsiTheme="minorHAnsi" w:cstheme="minorHAnsi"/>
        </w:rPr>
        <w:t>evelop an evolving knowledge of teachers' professional roles and responsibilities;</w:t>
      </w:r>
    </w:p>
    <w:p w:rsidRPr="00DA671C" w:rsidR="00AE781C" w:rsidP="00AE781C" w:rsidRDefault="00832477" w14:paraId="7DA79483" w14:textId="77777777">
      <w:pPr>
        <w:spacing w:after="7" w:line="247" w:lineRule="auto"/>
        <w:ind w:left="737" w:right="14" w:hanging="3"/>
        <w:jc w:val="both"/>
        <w:rPr>
          <w:rFonts w:asciiTheme="minorHAnsi" w:hAnsiTheme="minorHAnsi" w:cstheme="minorHAnsi"/>
        </w:rPr>
      </w:pPr>
      <w:r w:rsidRPr="00DA671C">
        <w:rPr>
          <w:rFonts w:asciiTheme="minorHAnsi" w:hAnsiTheme="minorHAnsi" w:cstheme="minorHAnsi"/>
        </w:rPr>
        <w:t xml:space="preserve">9. </w:t>
      </w:r>
      <w:r w:rsidRPr="00DA671C" w:rsidR="00AE781C">
        <w:rPr>
          <w:rFonts w:asciiTheme="minorHAnsi" w:hAnsiTheme="minorHAnsi" w:cstheme="minorHAnsi"/>
        </w:rPr>
        <w:t>A</w:t>
      </w:r>
      <w:r w:rsidRPr="00DA671C">
        <w:rPr>
          <w:rFonts w:asciiTheme="minorHAnsi" w:hAnsiTheme="minorHAnsi" w:cstheme="minorHAnsi"/>
        </w:rPr>
        <w:t>ccess classroom applications of technology and library resources; and</w:t>
      </w:r>
    </w:p>
    <w:p w:rsidRPr="00DA671C" w:rsidR="00832477" w:rsidP="00AE781C" w:rsidRDefault="00832477" w14:paraId="20F95F5A" w14:textId="77777777">
      <w:pPr>
        <w:spacing w:after="7" w:line="247" w:lineRule="auto"/>
        <w:ind w:left="737" w:right="14" w:hanging="3"/>
        <w:jc w:val="both"/>
        <w:rPr>
          <w:rFonts w:asciiTheme="minorHAnsi" w:hAnsiTheme="minorHAnsi" w:cstheme="minorHAnsi"/>
        </w:rPr>
      </w:pPr>
      <w:r w:rsidRPr="00DA671C">
        <w:rPr>
          <w:rFonts w:asciiTheme="minorHAnsi" w:hAnsiTheme="minorHAnsi" w:cstheme="minorHAnsi"/>
        </w:rPr>
        <w:t xml:space="preserve">10. </w:t>
      </w:r>
      <w:r w:rsidRPr="00DA671C" w:rsidR="00AE781C">
        <w:rPr>
          <w:rFonts w:asciiTheme="minorHAnsi" w:hAnsiTheme="minorHAnsi" w:cstheme="minorHAnsi"/>
        </w:rPr>
        <w:t>E</w:t>
      </w:r>
      <w:r w:rsidRPr="00DA671C">
        <w:rPr>
          <w:rFonts w:asciiTheme="minorHAnsi" w:hAnsiTheme="minorHAnsi" w:cstheme="minorHAnsi"/>
        </w:rPr>
        <w:t xml:space="preserve">xamine and evaluate a variety of purposes of education. </w:t>
      </w:r>
    </w:p>
    <w:p w:rsidRPr="00DA671C" w:rsidR="00832477" w:rsidRDefault="00832477" w14:paraId="54090CE6" w14:textId="77777777">
      <w:pPr>
        <w:rPr>
          <w:rFonts w:asciiTheme="minorHAnsi" w:hAnsiTheme="minorHAnsi" w:cstheme="minorHAnsi"/>
        </w:rPr>
      </w:pPr>
    </w:p>
    <w:p w:rsidRPr="00DA671C" w:rsidR="00832477" w:rsidP="00832477" w:rsidRDefault="00832477" w14:paraId="7A40A35A" w14:textId="77777777">
      <w:pPr>
        <w:pStyle w:val="Heading2"/>
        <w:spacing w:after="113" w:line="259" w:lineRule="auto"/>
        <w:ind w:left="24" w:right="0"/>
        <w:rPr>
          <w:rFonts w:asciiTheme="minorHAnsi" w:hAnsiTheme="minorHAnsi" w:cstheme="minorHAnsi"/>
        </w:rPr>
      </w:pPr>
      <w:r w:rsidRPr="00DA671C">
        <w:rPr>
          <w:rFonts w:asciiTheme="minorHAnsi" w:hAnsiTheme="minorHAnsi" w:cstheme="minorHAnsi"/>
          <w:sz w:val="32"/>
        </w:rPr>
        <w:t>Assessment</w:t>
      </w:r>
    </w:p>
    <w:p w:rsidRPr="00DA671C" w:rsidR="00832477" w:rsidP="00832477" w:rsidRDefault="00832477" w14:paraId="1CC79EB2" w14:textId="77777777">
      <w:pPr>
        <w:spacing w:after="466" w:line="247" w:lineRule="auto"/>
        <w:ind w:left="2" w:right="14" w:hanging="3"/>
        <w:jc w:val="both"/>
        <w:rPr>
          <w:rFonts w:asciiTheme="minorHAnsi" w:hAnsiTheme="minorHAnsi" w:cstheme="minorHAnsi"/>
        </w:rPr>
      </w:pPr>
      <w:r w:rsidRPr="00DA671C">
        <w:rPr>
          <w:rFonts w:asciiTheme="minorHAnsi" w:hAnsiTheme="minorHAnsi" w:cstheme="minorHAnsi"/>
        </w:rPr>
        <w:t>Each assignment is described below under the title of Assignments. Students may also contribute to the development of assignment rubrics.</w:t>
      </w:r>
    </w:p>
    <w:p w:rsidRPr="00DA671C" w:rsidR="00832477" w:rsidP="00832477" w:rsidRDefault="00832477" w14:paraId="311FD4D4" w14:textId="77777777">
      <w:pPr>
        <w:spacing w:after="7" w:line="247" w:lineRule="auto"/>
        <w:ind w:left="2" w:right="14" w:hanging="3"/>
        <w:jc w:val="both"/>
        <w:rPr>
          <w:rFonts w:asciiTheme="minorHAnsi" w:hAnsiTheme="minorHAnsi" w:cstheme="minorHAnsi"/>
        </w:rPr>
      </w:pPr>
      <w:r w:rsidRPr="00DA671C">
        <w:rPr>
          <w:rFonts w:asciiTheme="minorHAnsi" w:hAnsiTheme="minorHAnsi" w:cstheme="minorHAnsi"/>
        </w:rPr>
        <w:t>ASSIGNMENTS</w:t>
      </w:r>
    </w:p>
    <w:p w:rsidRPr="00DA671C" w:rsidR="00005051" w:rsidP="00832477" w:rsidRDefault="00005051" w14:paraId="2D348B67" w14:textId="77777777">
      <w:pPr>
        <w:spacing w:after="7" w:line="247" w:lineRule="auto"/>
        <w:ind w:left="2" w:right="14" w:hanging="3"/>
        <w:jc w:val="both"/>
        <w:rPr>
          <w:rFonts w:asciiTheme="minorHAnsi" w:hAnsiTheme="minorHAnsi" w:cstheme="minorHAnsi"/>
        </w:rPr>
      </w:pPr>
      <w:r w:rsidRPr="00DA671C">
        <w:rPr>
          <w:rFonts w:asciiTheme="minorHAnsi" w:hAnsiTheme="minorHAnsi" w:cstheme="minorHAnsi"/>
        </w:rPr>
        <w:tab/>
      </w:r>
      <w:r w:rsidRPr="00DA671C">
        <w:rPr>
          <w:rFonts w:asciiTheme="minorHAnsi" w:hAnsiTheme="minorHAnsi" w:cstheme="minorHAnsi"/>
        </w:rPr>
        <w:tab/>
      </w:r>
      <w:r w:rsidRPr="00DA671C">
        <w:rPr>
          <w:rFonts w:asciiTheme="minorHAnsi" w:hAnsiTheme="minorHAnsi" w:cstheme="minorHAnsi"/>
        </w:rPr>
        <w:tab/>
      </w:r>
      <w:r w:rsidRPr="00DA671C">
        <w:rPr>
          <w:rFonts w:asciiTheme="minorHAnsi" w:hAnsiTheme="minorHAnsi" w:cstheme="minorHAnsi"/>
        </w:rPr>
        <w:t>These are expectations for assignments and class:</w:t>
      </w:r>
    </w:p>
    <w:p w:rsidRPr="00DA671C" w:rsidR="00005051" w:rsidP="00005051" w:rsidRDefault="00832477" w14:paraId="53D4C5B5" w14:textId="77777777">
      <w:pPr>
        <w:spacing w:after="7" w:line="247" w:lineRule="auto"/>
        <w:ind w:left="2160" w:right="1411"/>
        <w:jc w:val="both"/>
        <w:rPr>
          <w:rFonts w:asciiTheme="minorHAnsi" w:hAnsiTheme="minorHAnsi" w:cstheme="minorHAnsi"/>
        </w:rPr>
      </w:pPr>
      <w:r w:rsidRPr="00DA671C">
        <w:rPr>
          <w:rFonts w:asciiTheme="minorHAnsi" w:hAnsiTheme="minorHAnsi" w:cstheme="minorHAnsi"/>
        </w:rPr>
        <w:t xml:space="preserve">Complete assigned readings as scheduled and actively engage in classroom </w:t>
      </w:r>
      <w:proofErr w:type="gramStart"/>
      <w:r w:rsidRPr="00DA671C">
        <w:rPr>
          <w:rFonts w:asciiTheme="minorHAnsi" w:hAnsiTheme="minorHAnsi" w:cstheme="minorHAnsi"/>
        </w:rPr>
        <w:t>discussions.</w:t>
      </w:r>
      <w:r w:rsidRPr="00DA671C" w:rsidR="00005051">
        <w:rPr>
          <w:rFonts w:asciiTheme="minorHAnsi" w:hAnsiTheme="minorHAnsi" w:cstheme="minorHAnsi"/>
        </w:rPr>
        <w:t>-</w:t>
      </w:r>
      <w:proofErr w:type="gramEnd"/>
      <w:r w:rsidRPr="00DA671C" w:rsidR="00005051">
        <w:rPr>
          <w:rFonts w:asciiTheme="minorHAnsi" w:hAnsiTheme="minorHAnsi" w:cstheme="minorHAnsi"/>
        </w:rPr>
        <w:t xml:space="preserve"> See discussion below</w:t>
      </w:r>
    </w:p>
    <w:p w:rsidRPr="00DA671C" w:rsidR="00005051" w:rsidP="00005051" w:rsidRDefault="00832477" w14:paraId="24B1A20C" w14:textId="77777777">
      <w:pPr>
        <w:spacing w:after="7" w:line="247" w:lineRule="auto"/>
        <w:ind w:left="1469" w:right="1411" w:firstLine="691"/>
        <w:jc w:val="both"/>
        <w:rPr>
          <w:rFonts w:asciiTheme="minorHAnsi" w:hAnsiTheme="minorHAnsi" w:cstheme="minorHAnsi"/>
        </w:rPr>
      </w:pPr>
      <w:r w:rsidRPr="00DA671C">
        <w:rPr>
          <w:rFonts w:asciiTheme="minorHAnsi" w:hAnsiTheme="minorHAnsi" w:cstheme="minorHAnsi"/>
        </w:rPr>
        <w:t>All class activities and assignments are to be completed as directed.</w:t>
      </w:r>
    </w:p>
    <w:p w:rsidRPr="00DA671C" w:rsidR="00832477" w:rsidP="00005051" w:rsidRDefault="00005051" w14:paraId="4DA27269" w14:textId="77777777">
      <w:pPr>
        <w:spacing w:after="7" w:line="247" w:lineRule="auto"/>
        <w:ind w:left="1469" w:right="1411" w:firstLine="691"/>
        <w:jc w:val="both"/>
        <w:rPr>
          <w:rFonts w:asciiTheme="minorHAnsi" w:hAnsiTheme="minorHAnsi" w:cstheme="minorHAnsi"/>
        </w:rPr>
      </w:pPr>
      <w:r w:rsidRPr="00DA671C">
        <w:rPr>
          <w:rFonts w:asciiTheme="minorHAnsi" w:hAnsiTheme="minorHAnsi" w:cstheme="minorHAnsi"/>
        </w:rPr>
        <w:t>S</w:t>
      </w:r>
      <w:r w:rsidRPr="00DA671C" w:rsidR="00832477">
        <w:rPr>
          <w:rFonts w:asciiTheme="minorHAnsi" w:hAnsiTheme="minorHAnsi" w:cstheme="minorHAnsi"/>
        </w:rPr>
        <w:t>pelling, punctuation, and grammar account for 10-20% on all papers.</w:t>
      </w:r>
    </w:p>
    <w:p w:rsidRPr="00DA671C" w:rsidR="00005051" w:rsidP="00005051" w:rsidRDefault="00832477" w14:paraId="6C0C0DFE" w14:textId="1AE46B33">
      <w:pPr>
        <w:pStyle w:val="ListParagraph"/>
        <w:numPr>
          <w:ilvl w:val="0"/>
          <w:numId w:val="4"/>
        </w:numPr>
        <w:spacing w:after="14" w:line="247" w:lineRule="auto"/>
        <w:ind w:right="61"/>
        <w:jc w:val="both"/>
        <w:rPr>
          <w:rFonts w:asciiTheme="minorHAnsi" w:hAnsiTheme="minorHAnsi" w:cstheme="minorHAnsi"/>
        </w:rPr>
      </w:pPr>
      <w:r w:rsidRPr="00DA671C">
        <w:rPr>
          <w:rFonts w:asciiTheme="minorHAnsi" w:hAnsiTheme="minorHAnsi" w:cstheme="minorHAnsi"/>
          <w:sz w:val="24"/>
        </w:rPr>
        <w:t>Autobiog</w:t>
      </w:r>
      <w:r w:rsidR="00E9288B">
        <w:rPr>
          <w:rFonts w:asciiTheme="minorHAnsi" w:hAnsiTheme="minorHAnsi" w:cstheme="minorHAnsi"/>
          <w:sz w:val="24"/>
        </w:rPr>
        <w:t>r</w:t>
      </w:r>
      <w:bookmarkStart w:name="_GoBack" w:id="0"/>
      <w:bookmarkEnd w:id="0"/>
      <w:r w:rsidRPr="00DA671C">
        <w:rPr>
          <w:rFonts w:asciiTheme="minorHAnsi" w:hAnsiTheme="minorHAnsi" w:cstheme="minorHAnsi"/>
          <w:sz w:val="24"/>
        </w:rPr>
        <w:t xml:space="preserve">aphy </w:t>
      </w:r>
    </w:p>
    <w:p w:rsidRPr="00DA671C" w:rsidR="00005051" w:rsidP="00005051" w:rsidRDefault="00832477" w14:paraId="2581C009" w14:textId="77777777">
      <w:pPr>
        <w:pStyle w:val="ListParagraph"/>
        <w:numPr>
          <w:ilvl w:val="0"/>
          <w:numId w:val="4"/>
        </w:numPr>
        <w:spacing w:after="14" w:line="247" w:lineRule="auto"/>
        <w:ind w:right="61"/>
        <w:jc w:val="both"/>
        <w:rPr>
          <w:rFonts w:asciiTheme="minorHAnsi" w:hAnsiTheme="minorHAnsi" w:cstheme="minorHAnsi"/>
        </w:rPr>
      </w:pPr>
      <w:r w:rsidRPr="00DA671C">
        <w:rPr>
          <w:rFonts w:asciiTheme="minorHAnsi" w:hAnsiTheme="minorHAnsi" w:cstheme="minorHAnsi"/>
        </w:rPr>
        <w:t xml:space="preserve">Technology Assignments (in groups of three) </w:t>
      </w:r>
    </w:p>
    <w:p w:rsidRPr="00DA671C" w:rsidR="00005051" w:rsidP="00005051" w:rsidRDefault="00005051" w14:paraId="7DB0EF5C" w14:textId="77777777">
      <w:pPr>
        <w:pStyle w:val="ListParagraph"/>
        <w:numPr>
          <w:ilvl w:val="0"/>
          <w:numId w:val="4"/>
        </w:numPr>
        <w:spacing w:after="7" w:line="247" w:lineRule="auto"/>
        <w:ind w:right="14"/>
        <w:jc w:val="both"/>
        <w:rPr>
          <w:rFonts w:asciiTheme="minorHAnsi" w:hAnsiTheme="minorHAnsi" w:cstheme="minorHAnsi"/>
        </w:rPr>
      </w:pPr>
      <w:r w:rsidRPr="00DA671C">
        <w:rPr>
          <w:rFonts w:asciiTheme="minorHAnsi" w:hAnsiTheme="minorHAnsi" w:cstheme="minorHAnsi"/>
        </w:rPr>
        <w:t>I</w:t>
      </w:r>
      <w:r w:rsidRPr="00DA671C" w:rsidR="00832477">
        <w:rPr>
          <w:rFonts w:asciiTheme="minorHAnsi" w:hAnsiTheme="minorHAnsi" w:cstheme="minorHAnsi"/>
        </w:rPr>
        <w:t xml:space="preserve">nternational Job Search (in </w:t>
      </w:r>
      <w:r w:rsidRPr="00DA671C">
        <w:rPr>
          <w:rFonts w:asciiTheme="minorHAnsi" w:hAnsiTheme="minorHAnsi" w:cstheme="minorHAnsi"/>
        </w:rPr>
        <w:t>gr</w:t>
      </w:r>
      <w:r w:rsidRPr="00DA671C" w:rsidR="00832477">
        <w:rPr>
          <w:rFonts w:asciiTheme="minorHAnsi" w:hAnsiTheme="minorHAnsi" w:cstheme="minorHAnsi"/>
        </w:rPr>
        <w:t xml:space="preserve">oups of three) </w:t>
      </w:r>
    </w:p>
    <w:p w:rsidRPr="00DA671C" w:rsidR="00005051" w:rsidP="00005051" w:rsidRDefault="00005051" w14:paraId="07DB9150" w14:textId="77777777">
      <w:pPr>
        <w:pStyle w:val="ListParagraph"/>
        <w:numPr>
          <w:ilvl w:val="0"/>
          <w:numId w:val="4"/>
        </w:numPr>
        <w:spacing w:after="7" w:line="247" w:lineRule="auto"/>
        <w:ind w:right="14"/>
        <w:jc w:val="both"/>
        <w:rPr>
          <w:rFonts w:asciiTheme="minorHAnsi" w:hAnsiTheme="minorHAnsi" w:cstheme="minorHAnsi"/>
        </w:rPr>
      </w:pPr>
      <w:r w:rsidRPr="00DA671C">
        <w:rPr>
          <w:rFonts w:asciiTheme="minorHAnsi" w:hAnsiTheme="minorHAnsi" w:cstheme="minorHAnsi"/>
        </w:rPr>
        <w:t>I</w:t>
      </w:r>
      <w:r w:rsidRPr="00DA671C" w:rsidR="00832477">
        <w:rPr>
          <w:rFonts w:asciiTheme="minorHAnsi" w:hAnsiTheme="minorHAnsi" w:cstheme="minorHAnsi"/>
        </w:rPr>
        <w:t>nterview</w:t>
      </w:r>
    </w:p>
    <w:p w:rsidRPr="00DA671C" w:rsidR="00005051" w:rsidP="00005051" w:rsidRDefault="00832477" w14:paraId="0D626B54" w14:textId="77777777">
      <w:pPr>
        <w:pStyle w:val="ListParagraph"/>
        <w:numPr>
          <w:ilvl w:val="0"/>
          <w:numId w:val="4"/>
        </w:numPr>
        <w:spacing w:after="7" w:line="247" w:lineRule="auto"/>
        <w:ind w:right="14"/>
        <w:jc w:val="both"/>
        <w:rPr>
          <w:rFonts w:asciiTheme="minorHAnsi" w:hAnsiTheme="minorHAnsi" w:cstheme="minorHAnsi"/>
        </w:rPr>
      </w:pPr>
      <w:r w:rsidRPr="00DA671C">
        <w:rPr>
          <w:rFonts w:asciiTheme="minorHAnsi" w:hAnsiTheme="minorHAnsi" w:cstheme="minorHAnsi"/>
        </w:rPr>
        <w:t xml:space="preserve"> </w:t>
      </w:r>
      <w:r w:rsidRPr="00DA671C" w:rsidR="00005051">
        <w:rPr>
          <w:rFonts w:asciiTheme="minorHAnsi" w:hAnsiTheme="minorHAnsi" w:cstheme="minorHAnsi"/>
        </w:rPr>
        <w:t>Final Exam 20 marks</w:t>
      </w:r>
    </w:p>
    <w:p w:rsidRPr="00DA671C" w:rsidR="00005051" w:rsidP="00005051" w:rsidRDefault="00DA671C" w14:paraId="13BC3103" w14:textId="292BBE11">
      <w:pPr>
        <w:pStyle w:val="ListParagraph"/>
        <w:numPr>
          <w:ilvl w:val="0"/>
          <w:numId w:val="4"/>
        </w:numPr>
        <w:spacing w:after="7" w:line="247" w:lineRule="auto"/>
        <w:ind w:right="14"/>
        <w:jc w:val="both"/>
        <w:rPr>
          <w:rFonts w:asciiTheme="minorHAnsi" w:hAnsiTheme="minorHAnsi" w:cstheme="minorHAnsi"/>
        </w:rPr>
      </w:pPr>
      <w:r>
        <w:rPr>
          <w:rFonts w:asciiTheme="minorHAnsi" w:hAnsiTheme="minorHAnsi" w:cstheme="minorHAnsi"/>
        </w:rPr>
        <w:t>Socratic Seminar Discussion leader questions</w:t>
      </w:r>
    </w:p>
    <w:p w:rsidRPr="00DA671C" w:rsidR="00005051" w:rsidP="00005051" w:rsidRDefault="00832477" w14:paraId="35B0FC1C" w14:textId="77777777">
      <w:pPr>
        <w:pStyle w:val="ListParagraph"/>
        <w:numPr>
          <w:ilvl w:val="0"/>
          <w:numId w:val="4"/>
        </w:numPr>
        <w:spacing w:after="7" w:line="247" w:lineRule="auto"/>
        <w:ind w:right="14"/>
        <w:jc w:val="both"/>
        <w:rPr>
          <w:rFonts w:asciiTheme="minorHAnsi" w:hAnsiTheme="minorHAnsi" w:cstheme="minorHAnsi"/>
        </w:rPr>
      </w:pPr>
      <w:r w:rsidRPr="00DA671C">
        <w:rPr>
          <w:rFonts w:asciiTheme="minorHAnsi" w:hAnsiTheme="minorHAnsi" w:cstheme="minorHAnsi"/>
        </w:rPr>
        <w:t xml:space="preserve">Cultural Understanding assignment </w:t>
      </w:r>
    </w:p>
    <w:p w:rsidRPr="00DA671C" w:rsidR="00005051" w:rsidP="00005051" w:rsidRDefault="00832477" w14:paraId="61C4849A" w14:textId="77777777">
      <w:pPr>
        <w:pStyle w:val="ListParagraph"/>
        <w:numPr>
          <w:ilvl w:val="0"/>
          <w:numId w:val="4"/>
        </w:numPr>
        <w:spacing w:after="107" w:line="247" w:lineRule="auto"/>
        <w:ind w:right="14"/>
        <w:jc w:val="both"/>
        <w:rPr>
          <w:rFonts w:asciiTheme="minorHAnsi" w:hAnsiTheme="minorHAnsi" w:cstheme="minorHAnsi"/>
        </w:rPr>
      </w:pPr>
      <w:r w:rsidRPr="00DA671C">
        <w:rPr>
          <w:rFonts w:asciiTheme="minorHAnsi" w:hAnsiTheme="minorHAnsi" w:cstheme="minorHAnsi"/>
        </w:rPr>
        <w:lastRenderedPageBreak/>
        <w:t xml:space="preserve">Complete requirements of Learn and Serve Common Course Assignment- Understanding the Students </w:t>
      </w:r>
    </w:p>
    <w:p w:rsidRPr="00DA671C" w:rsidR="00005051" w:rsidP="00005051" w:rsidRDefault="00832477" w14:paraId="4B1FFE42" w14:textId="77777777">
      <w:pPr>
        <w:pStyle w:val="ListParagraph"/>
        <w:numPr>
          <w:ilvl w:val="0"/>
          <w:numId w:val="4"/>
        </w:numPr>
        <w:spacing w:after="107" w:line="247" w:lineRule="auto"/>
        <w:ind w:right="14"/>
        <w:jc w:val="both"/>
        <w:rPr>
          <w:rFonts w:asciiTheme="minorHAnsi" w:hAnsiTheme="minorHAnsi" w:cstheme="minorHAnsi"/>
        </w:rPr>
      </w:pPr>
      <w:r w:rsidRPr="00DA671C">
        <w:rPr>
          <w:rFonts w:asciiTheme="minorHAnsi" w:hAnsiTheme="minorHAnsi" w:cstheme="minorHAnsi"/>
        </w:rPr>
        <w:t xml:space="preserve">Quiz Chapter 4 and Chapter </w:t>
      </w:r>
    </w:p>
    <w:p w:rsidRPr="00DA671C" w:rsidR="00005051" w:rsidP="00005051" w:rsidRDefault="00832477" w14:paraId="2569FC8D" w14:textId="77777777">
      <w:pPr>
        <w:pStyle w:val="ListParagraph"/>
        <w:numPr>
          <w:ilvl w:val="0"/>
          <w:numId w:val="4"/>
        </w:numPr>
        <w:tabs>
          <w:tab w:val="center" w:pos="1073"/>
        </w:tabs>
        <w:spacing w:after="145" w:line="247" w:lineRule="auto"/>
        <w:ind w:right="14"/>
        <w:jc w:val="both"/>
        <w:rPr>
          <w:rFonts w:asciiTheme="minorHAnsi" w:hAnsiTheme="minorHAnsi" w:cstheme="minorHAnsi"/>
        </w:rPr>
      </w:pPr>
      <w:r w:rsidRPr="00DA671C">
        <w:rPr>
          <w:rFonts w:asciiTheme="minorHAnsi" w:hAnsiTheme="minorHAnsi" w:cstheme="minorHAnsi"/>
        </w:rPr>
        <w:t>Learn and Serve reflections</w:t>
      </w:r>
    </w:p>
    <w:p w:rsidRPr="00DA671C" w:rsidR="00832477" w:rsidP="00005051" w:rsidRDefault="00832477" w14:paraId="6E0A6724" w14:textId="77777777">
      <w:pPr>
        <w:pStyle w:val="ListParagraph"/>
        <w:numPr>
          <w:ilvl w:val="0"/>
          <w:numId w:val="4"/>
        </w:numPr>
        <w:tabs>
          <w:tab w:val="center" w:pos="1073"/>
        </w:tabs>
        <w:spacing w:after="145" w:line="247" w:lineRule="auto"/>
        <w:ind w:right="14"/>
        <w:jc w:val="both"/>
        <w:rPr>
          <w:rFonts w:asciiTheme="minorHAnsi" w:hAnsiTheme="minorHAnsi" w:cstheme="minorHAnsi"/>
        </w:rPr>
      </w:pPr>
      <w:r w:rsidRPr="00DA671C">
        <w:rPr>
          <w:rFonts w:asciiTheme="minorHAnsi" w:hAnsiTheme="minorHAnsi" w:cstheme="minorHAnsi"/>
        </w:rPr>
        <w:t>Professionalism 10 marks (Total mark is out of 120)</w:t>
      </w:r>
    </w:p>
    <w:p w:rsidRPr="00DA671C" w:rsidR="00832477" w:rsidP="00832477" w:rsidRDefault="00832477" w14:paraId="2023B994" w14:textId="77777777">
      <w:pPr>
        <w:spacing w:after="14" w:line="247" w:lineRule="auto"/>
        <w:ind w:left="759" w:right="107" w:hanging="3"/>
        <w:jc w:val="both"/>
        <w:rPr>
          <w:rFonts w:asciiTheme="minorHAnsi" w:hAnsiTheme="minorHAnsi" w:cstheme="minorHAnsi"/>
        </w:rPr>
      </w:pPr>
      <w:r w:rsidRPr="00DA671C">
        <w:rPr>
          <w:rFonts w:asciiTheme="minorHAnsi" w:hAnsiTheme="minorHAnsi" w:cstheme="minorHAnsi"/>
          <w:sz w:val="24"/>
        </w:rPr>
        <w:t>*OTHER POSSIBLY OPTIONS</w:t>
      </w:r>
    </w:p>
    <w:p w:rsidRPr="00DA671C" w:rsidR="00832477" w:rsidP="00832477" w:rsidRDefault="00832477" w14:paraId="15933304" w14:textId="77777777">
      <w:pPr>
        <w:spacing w:after="7" w:line="247" w:lineRule="auto"/>
        <w:ind w:left="745" w:right="14" w:hanging="3"/>
        <w:jc w:val="both"/>
        <w:rPr>
          <w:rFonts w:asciiTheme="minorHAnsi" w:hAnsiTheme="minorHAnsi" w:cstheme="minorHAnsi"/>
        </w:rPr>
      </w:pPr>
      <w:r w:rsidRPr="00DA671C">
        <w:rPr>
          <w:rFonts w:asciiTheme="minorHAnsi" w:hAnsiTheme="minorHAnsi" w:cstheme="minorHAnsi"/>
        </w:rPr>
        <w:t>Mentor Program Report 10 marks</w:t>
      </w:r>
    </w:p>
    <w:p w:rsidRPr="00DA671C" w:rsidR="00832477" w:rsidP="00832477" w:rsidRDefault="00832477" w14:paraId="4B18E889" w14:textId="77777777">
      <w:pPr>
        <w:spacing w:after="7" w:line="247" w:lineRule="auto"/>
        <w:ind w:left="752" w:right="14" w:hanging="3"/>
        <w:jc w:val="both"/>
        <w:rPr>
          <w:rFonts w:asciiTheme="minorHAnsi" w:hAnsiTheme="minorHAnsi" w:cstheme="minorHAnsi"/>
        </w:rPr>
      </w:pPr>
      <w:r w:rsidRPr="00DA671C">
        <w:rPr>
          <w:rFonts w:asciiTheme="minorHAnsi" w:hAnsiTheme="minorHAnsi" w:cstheme="minorHAnsi"/>
        </w:rPr>
        <w:t>Group project on Tuscarora language, beliefs, art, music, culture 10 marks</w:t>
      </w:r>
    </w:p>
    <w:p w:rsidRPr="00DA671C" w:rsidR="00832477" w:rsidP="00832477" w:rsidRDefault="00832477" w14:paraId="159D9F92" w14:textId="77777777">
      <w:pPr>
        <w:spacing w:after="549" w:line="247" w:lineRule="auto"/>
        <w:ind w:left="745" w:right="14" w:hanging="3"/>
        <w:jc w:val="both"/>
        <w:rPr>
          <w:rFonts w:asciiTheme="minorHAnsi" w:hAnsiTheme="minorHAnsi" w:cstheme="minorHAnsi"/>
        </w:rPr>
      </w:pPr>
      <w:r w:rsidRPr="00DA671C">
        <w:rPr>
          <w:rFonts w:asciiTheme="minorHAnsi" w:hAnsiTheme="minorHAnsi" w:cstheme="minorHAnsi"/>
        </w:rPr>
        <w:t>Research and submit a paper about famous Native Americans and their contributions to society 10 marks</w:t>
      </w:r>
    </w:p>
    <w:p w:rsidRPr="00DA671C" w:rsidR="00832477" w:rsidP="00832477" w:rsidRDefault="00832477" w14:paraId="5AFF68AC" w14:textId="77777777">
      <w:pPr>
        <w:pStyle w:val="Heading3"/>
        <w:ind w:left="759" w:right="137"/>
        <w:rPr>
          <w:rFonts w:asciiTheme="minorHAnsi" w:hAnsiTheme="minorHAnsi" w:cstheme="minorHAnsi"/>
        </w:rPr>
      </w:pPr>
      <w:r w:rsidRPr="00DA671C">
        <w:rPr>
          <w:rFonts w:asciiTheme="minorHAnsi" w:hAnsiTheme="minorHAnsi" w:cstheme="minorHAnsi"/>
        </w:rPr>
        <w:t>Outline of Course</w:t>
      </w:r>
    </w:p>
    <w:p w:rsidRPr="00DA671C" w:rsidR="00832477" w:rsidP="00832477" w:rsidRDefault="00832477" w14:paraId="135F7703" w14:textId="77777777">
      <w:pPr>
        <w:spacing w:after="7" w:line="247" w:lineRule="auto"/>
        <w:ind w:left="745" w:right="14" w:hanging="3"/>
        <w:jc w:val="both"/>
        <w:rPr>
          <w:rFonts w:asciiTheme="minorHAnsi" w:hAnsiTheme="minorHAnsi" w:cstheme="minorHAnsi"/>
        </w:rPr>
      </w:pPr>
      <w:r w:rsidRPr="00DA671C">
        <w:rPr>
          <w:rFonts w:asciiTheme="minorHAnsi" w:hAnsiTheme="minorHAnsi" w:cstheme="minorHAnsi"/>
        </w:rPr>
        <w:t>Chapter 1 Teaching</w:t>
      </w:r>
    </w:p>
    <w:p w:rsidRPr="00DA671C" w:rsidR="00832477" w:rsidP="00832477" w:rsidRDefault="00832477" w14:paraId="5065707A" w14:textId="77777777">
      <w:pPr>
        <w:spacing w:after="7" w:line="247" w:lineRule="auto"/>
        <w:ind w:left="745" w:right="14" w:hanging="3"/>
        <w:jc w:val="both"/>
        <w:rPr>
          <w:rFonts w:asciiTheme="minorHAnsi" w:hAnsiTheme="minorHAnsi" w:cstheme="minorHAnsi"/>
        </w:rPr>
      </w:pPr>
      <w:r w:rsidRPr="00DA671C">
        <w:rPr>
          <w:rFonts w:asciiTheme="minorHAnsi" w:hAnsiTheme="minorHAnsi" w:cstheme="minorHAnsi"/>
        </w:rPr>
        <w:t>Chapter 2 Today's Teachers</w:t>
      </w:r>
    </w:p>
    <w:p w:rsidRPr="00DA671C" w:rsidR="00832477" w:rsidP="00832477" w:rsidRDefault="00832477" w14:paraId="5E98CF9C" w14:textId="77777777">
      <w:pPr>
        <w:spacing w:after="7" w:line="247" w:lineRule="auto"/>
        <w:ind w:left="745" w:right="14" w:hanging="3"/>
        <w:jc w:val="both"/>
        <w:rPr>
          <w:rFonts w:asciiTheme="minorHAnsi" w:hAnsiTheme="minorHAnsi" w:cstheme="minorHAnsi"/>
        </w:rPr>
      </w:pPr>
      <w:r w:rsidRPr="00DA671C">
        <w:rPr>
          <w:rFonts w:asciiTheme="minorHAnsi" w:hAnsiTheme="minorHAnsi" w:cstheme="minorHAnsi"/>
        </w:rPr>
        <w:t>Chapter 3 Today's Schools</w:t>
      </w:r>
    </w:p>
    <w:p w:rsidRPr="00DA671C" w:rsidR="00832477" w:rsidP="00832477" w:rsidRDefault="00832477" w14:paraId="276184F7" w14:textId="77777777">
      <w:pPr>
        <w:spacing w:after="7" w:line="247" w:lineRule="auto"/>
        <w:ind w:left="745" w:right="14" w:hanging="3"/>
        <w:jc w:val="both"/>
        <w:rPr>
          <w:rFonts w:asciiTheme="minorHAnsi" w:hAnsiTheme="minorHAnsi" w:cstheme="minorHAnsi"/>
        </w:rPr>
      </w:pPr>
      <w:r w:rsidRPr="00DA671C">
        <w:rPr>
          <w:rFonts w:asciiTheme="minorHAnsi" w:hAnsiTheme="minorHAnsi" w:cstheme="minorHAnsi"/>
        </w:rPr>
        <w:t xml:space="preserve">Chapter 4 Philosophical Foundations </w:t>
      </w:r>
    </w:p>
    <w:p w:rsidRPr="00DA671C" w:rsidR="00832477" w:rsidP="00832477" w:rsidRDefault="00832477" w14:paraId="6336C3C8" w14:textId="77777777">
      <w:pPr>
        <w:tabs>
          <w:tab w:val="center" w:pos="2452"/>
          <w:tab w:val="center" w:pos="4612"/>
        </w:tabs>
        <w:spacing w:after="7" w:line="247" w:lineRule="auto"/>
        <w:rPr>
          <w:rFonts w:asciiTheme="minorHAnsi" w:hAnsiTheme="minorHAnsi" w:cstheme="minorHAnsi"/>
        </w:rPr>
      </w:pPr>
      <w:r w:rsidRPr="00DA671C">
        <w:rPr>
          <w:rFonts w:asciiTheme="minorHAnsi" w:hAnsiTheme="minorHAnsi" w:cstheme="minorHAnsi"/>
        </w:rPr>
        <w:tab/>
      </w:r>
      <w:r w:rsidRPr="00DA671C">
        <w:rPr>
          <w:rFonts w:asciiTheme="minorHAnsi" w:hAnsiTheme="minorHAnsi" w:cstheme="minorHAnsi"/>
        </w:rPr>
        <w:t xml:space="preserve">Chapter 5 Historical Foundations </w:t>
      </w:r>
      <w:r w:rsidRPr="00DA671C">
        <w:rPr>
          <w:rFonts w:asciiTheme="minorHAnsi" w:hAnsiTheme="minorHAnsi" w:cstheme="minorHAnsi"/>
        </w:rPr>
        <w:tab/>
      </w:r>
    </w:p>
    <w:p w:rsidRPr="00DA671C" w:rsidR="00832477" w:rsidP="00832477" w:rsidRDefault="00832477" w14:paraId="4701B782" w14:textId="77777777">
      <w:pPr>
        <w:spacing w:after="7" w:line="247" w:lineRule="auto"/>
        <w:ind w:left="745" w:right="14" w:hanging="3"/>
        <w:jc w:val="both"/>
        <w:rPr>
          <w:rFonts w:asciiTheme="minorHAnsi" w:hAnsiTheme="minorHAnsi" w:cstheme="minorHAnsi"/>
        </w:rPr>
      </w:pPr>
      <w:r w:rsidRPr="00DA671C">
        <w:rPr>
          <w:rFonts w:asciiTheme="minorHAnsi" w:hAnsiTheme="minorHAnsi" w:cstheme="minorHAnsi"/>
        </w:rPr>
        <w:t>Chapter 6 Governance and Finance</w:t>
      </w:r>
    </w:p>
    <w:p w:rsidRPr="00DA671C" w:rsidR="00832477" w:rsidP="00832477" w:rsidRDefault="00832477" w14:paraId="27E9C6A0" w14:textId="77777777">
      <w:pPr>
        <w:spacing w:after="7" w:line="247" w:lineRule="auto"/>
        <w:ind w:left="745" w:right="14" w:hanging="3"/>
        <w:jc w:val="both"/>
        <w:rPr>
          <w:rFonts w:asciiTheme="minorHAnsi" w:hAnsiTheme="minorHAnsi" w:cstheme="minorHAnsi"/>
        </w:rPr>
      </w:pPr>
      <w:r w:rsidRPr="00DA671C">
        <w:rPr>
          <w:rFonts w:asciiTheme="minorHAnsi" w:hAnsiTheme="minorHAnsi" w:cstheme="minorHAnsi"/>
        </w:rPr>
        <w:t>Chapter 7 Ethical and Legal Issues</w:t>
      </w:r>
    </w:p>
    <w:p w:rsidRPr="00DA671C" w:rsidR="00832477" w:rsidP="00832477" w:rsidRDefault="00832477" w14:paraId="4E75BE24" w14:textId="77777777">
      <w:pPr>
        <w:spacing w:after="7" w:line="247" w:lineRule="auto"/>
        <w:ind w:left="745" w:right="14" w:hanging="3"/>
        <w:jc w:val="both"/>
        <w:rPr>
          <w:rFonts w:asciiTheme="minorHAnsi" w:hAnsiTheme="minorHAnsi" w:cstheme="minorHAnsi"/>
        </w:rPr>
      </w:pPr>
      <w:r w:rsidRPr="00DA671C">
        <w:rPr>
          <w:rFonts w:asciiTheme="minorHAnsi" w:hAnsiTheme="minorHAnsi" w:cstheme="minorHAnsi"/>
        </w:rPr>
        <w:t>Chapter 8 Today's Students</w:t>
      </w:r>
    </w:p>
    <w:p w:rsidRPr="00DA671C" w:rsidR="00832477" w:rsidP="00832477" w:rsidRDefault="00832477" w14:paraId="160C5900" w14:textId="77777777">
      <w:pPr>
        <w:spacing w:after="7" w:line="247" w:lineRule="auto"/>
        <w:ind w:left="745" w:right="14" w:hanging="3"/>
        <w:jc w:val="both"/>
        <w:rPr>
          <w:rFonts w:asciiTheme="minorHAnsi" w:hAnsiTheme="minorHAnsi" w:cstheme="minorHAnsi"/>
        </w:rPr>
      </w:pPr>
      <w:r w:rsidRPr="00DA671C">
        <w:rPr>
          <w:rFonts w:asciiTheme="minorHAnsi" w:hAnsiTheme="minorHAnsi" w:cstheme="minorHAnsi"/>
        </w:rPr>
        <w:t>Chapter 9 Learners, and Individual Needs</w:t>
      </w:r>
    </w:p>
    <w:p w:rsidRPr="00DA671C" w:rsidR="00832477" w:rsidP="00832477" w:rsidRDefault="00832477" w14:paraId="72BF1A61" w14:textId="77777777">
      <w:pPr>
        <w:spacing w:after="7" w:line="247" w:lineRule="auto"/>
        <w:ind w:left="745" w:right="14" w:hanging="3"/>
        <w:jc w:val="both"/>
        <w:rPr>
          <w:rFonts w:asciiTheme="minorHAnsi" w:hAnsiTheme="minorHAnsi" w:cstheme="minorHAnsi"/>
        </w:rPr>
      </w:pPr>
      <w:r w:rsidRPr="00DA671C">
        <w:rPr>
          <w:rFonts w:asciiTheme="minorHAnsi" w:hAnsiTheme="minorHAnsi" w:cstheme="minorHAnsi"/>
        </w:rPr>
        <w:t>Chapter 10 Authentic Instruction</w:t>
      </w:r>
    </w:p>
    <w:p w:rsidRPr="00DA671C" w:rsidR="00832477" w:rsidP="00832477" w:rsidRDefault="00832477" w14:paraId="28640316" w14:textId="77777777">
      <w:pPr>
        <w:spacing w:after="7" w:line="247" w:lineRule="auto"/>
        <w:ind w:left="745" w:right="14" w:hanging="3"/>
        <w:jc w:val="both"/>
        <w:rPr>
          <w:rFonts w:asciiTheme="minorHAnsi" w:hAnsiTheme="minorHAnsi" w:cstheme="minorHAnsi"/>
        </w:rPr>
      </w:pPr>
      <w:r w:rsidRPr="00DA671C">
        <w:rPr>
          <w:rFonts w:asciiTheme="minorHAnsi" w:hAnsiTheme="minorHAnsi" w:cstheme="minorHAnsi"/>
        </w:rPr>
        <w:t>Chapter 1 1 Curriculum Standards and Assessment</w:t>
      </w:r>
    </w:p>
    <w:p w:rsidRPr="00DA671C" w:rsidR="00832477" w:rsidP="00832477" w:rsidRDefault="00832477" w14:paraId="1FD7229C" w14:textId="77777777">
      <w:pPr>
        <w:spacing w:after="7" w:line="247" w:lineRule="auto"/>
        <w:ind w:left="745" w:right="14" w:hanging="3"/>
        <w:jc w:val="both"/>
        <w:rPr>
          <w:rFonts w:asciiTheme="minorHAnsi" w:hAnsiTheme="minorHAnsi" w:cstheme="minorHAnsi"/>
        </w:rPr>
      </w:pPr>
      <w:r w:rsidRPr="00DA671C">
        <w:rPr>
          <w:rFonts w:asciiTheme="minorHAnsi" w:hAnsiTheme="minorHAnsi" w:cstheme="minorHAnsi"/>
        </w:rPr>
        <w:t>Chapter 12 Technology</w:t>
      </w:r>
    </w:p>
    <w:p w:rsidRPr="00DA671C" w:rsidR="00832477" w:rsidP="00832477" w:rsidRDefault="00832477" w14:paraId="1B577651" w14:textId="77777777">
      <w:pPr>
        <w:spacing w:after="7" w:line="247" w:lineRule="auto"/>
        <w:ind w:left="745" w:right="14" w:hanging="3"/>
        <w:jc w:val="both"/>
        <w:rPr>
          <w:rFonts w:asciiTheme="minorHAnsi" w:hAnsiTheme="minorHAnsi" w:cstheme="minorHAnsi"/>
        </w:rPr>
      </w:pPr>
      <w:r w:rsidRPr="00DA671C">
        <w:rPr>
          <w:rFonts w:asciiTheme="minorHAnsi" w:hAnsiTheme="minorHAnsi" w:cstheme="minorHAnsi"/>
        </w:rPr>
        <w:t>Chapter 13 Becoming a Professional</w:t>
      </w:r>
    </w:p>
    <w:p w:rsidRPr="00DA671C" w:rsidR="00832477" w:rsidRDefault="00832477" w14:paraId="0562CB62" w14:textId="77777777">
      <w:pPr>
        <w:rPr>
          <w:rFonts w:asciiTheme="minorHAnsi" w:hAnsiTheme="minorHAnsi" w:cstheme="minorHAnsi"/>
        </w:rPr>
      </w:pPr>
    </w:p>
    <w:p w:rsidRPr="00DA671C" w:rsidR="00832477" w:rsidRDefault="00DA671C" w14:paraId="3A212CCB" w14:textId="39F1704C">
      <w:pPr>
        <w:rPr>
          <w:rFonts w:asciiTheme="minorHAnsi" w:hAnsiTheme="minorHAnsi" w:cstheme="minorHAnsi"/>
          <w:b/>
          <w:sz w:val="28"/>
          <w:szCs w:val="28"/>
        </w:rPr>
      </w:pPr>
      <w:r w:rsidRPr="00DA671C">
        <w:rPr>
          <w:rFonts w:asciiTheme="minorHAnsi" w:hAnsiTheme="minorHAnsi" w:cstheme="minorHAnsi"/>
          <w:b/>
          <w:sz w:val="28"/>
          <w:szCs w:val="28"/>
        </w:rPr>
        <w:t>Autobiography</w:t>
      </w:r>
    </w:p>
    <w:p w:rsidRPr="00DA671C" w:rsidR="00832477" w:rsidP="00832477" w:rsidRDefault="00832477" w14:paraId="25C03872" w14:textId="77777777">
      <w:pPr>
        <w:spacing w:after="8" w:line="248" w:lineRule="auto"/>
        <w:ind w:left="17" w:right="158" w:hanging="10"/>
        <w:rPr>
          <w:rFonts w:asciiTheme="minorHAnsi" w:hAnsiTheme="minorHAnsi" w:cstheme="minorHAnsi"/>
        </w:rPr>
      </w:pPr>
      <w:r w:rsidRPr="00DA671C">
        <w:rPr>
          <w:rFonts w:asciiTheme="minorHAnsi" w:hAnsiTheme="minorHAnsi" w:cstheme="minorHAnsi"/>
          <w:sz w:val="26"/>
        </w:rPr>
        <w:t>Grading Outline</w:t>
      </w:r>
    </w:p>
    <w:p w:rsidRPr="00DA671C" w:rsidR="00832477" w:rsidP="00832477" w:rsidRDefault="00832477" w14:paraId="5A4238F1" w14:textId="77777777">
      <w:pPr>
        <w:spacing w:after="239" w:line="247" w:lineRule="auto"/>
        <w:ind w:left="2" w:right="14" w:hanging="3"/>
        <w:jc w:val="both"/>
        <w:rPr>
          <w:rFonts w:asciiTheme="minorHAnsi" w:hAnsiTheme="minorHAnsi" w:cstheme="minorHAnsi"/>
        </w:rPr>
      </w:pPr>
      <w:r w:rsidRPr="00DA671C">
        <w:rPr>
          <w:rFonts w:asciiTheme="minorHAnsi" w:hAnsiTheme="minorHAnsi" w:cstheme="minorHAnsi"/>
        </w:rPr>
        <w:t>The paper must be cohesive (you can list the subheadings in bold) and include the following:</w:t>
      </w:r>
    </w:p>
    <w:p w:rsidRPr="00DA671C" w:rsidR="00832477" w:rsidP="00C60786" w:rsidRDefault="00832477" w14:paraId="398F52FD" w14:textId="77777777">
      <w:pPr>
        <w:pStyle w:val="ListParagraph"/>
        <w:numPr>
          <w:ilvl w:val="0"/>
          <w:numId w:val="17"/>
        </w:numPr>
        <w:spacing w:after="7" w:line="247" w:lineRule="auto"/>
        <w:ind w:right="194"/>
        <w:jc w:val="both"/>
        <w:rPr>
          <w:rFonts w:asciiTheme="minorHAnsi" w:hAnsiTheme="minorHAnsi" w:cstheme="minorHAnsi"/>
        </w:rPr>
      </w:pPr>
      <w:r w:rsidRPr="00DA671C">
        <w:rPr>
          <w:rFonts w:asciiTheme="minorHAnsi" w:hAnsiTheme="minorHAnsi" w:cstheme="minorHAnsi"/>
        </w:rPr>
        <w:t xml:space="preserve">Typed, stapled, double-spaced; </w:t>
      </w:r>
      <w:proofErr w:type="gramStart"/>
      <w:r w:rsidRPr="00DA671C">
        <w:rPr>
          <w:rFonts w:asciiTheme="minorHAnsi" w:hAnsiTheme="minorHAnsi" w:cstheme="minorHAnsi"/>
        </w:rPr>
        <w:t>12 point</w:t>
      </w:r>
      <w:proofErr w:type="gramEnd"/>
      <w:r w:rsidRPr="00DA671C">
        <w:rPr>
          <w:rFonts w:asciiTheme="minorHAnsi" w:hAnsiTheme="minorHAnsi" w:cstheme="minorHAnsi"/>
        </w:rPr>
        <w:t xml:space="preserve"> </w:t>
      </w:r>
      <w:r w:rsidRPr="00DA671C" w:rsidR="00C60786">
        <w:rPr>
          <w:rFonts w:asciiTheme="minorHAnsi" w:hAnsiTheme="minorHAnsi" w:cstheme="minorHAnsi"/>
        </w:rPr>
        <w:t>Calibri</w:t>
      </w:r>
      <w:r w:rsidRPr="00DA671C">
        <w:rPr>
          <w:rFonts w:asciiTheme="minorHAnsi" w:hAnsiTheme="minorHAnsi" w:cstheme="minorHAnsi"/>
        </w:rPr>
        <w:t xml:space="preserve"> font with a cover page; four pages in length including cover page with your photo; five or less typos, spelling mistakes, punctuation or grammatical errors. Write in the first person. </w:t>
      </w:r>
    </w:p>
    <w:p w:rsidRPr="00DA671C" w:rsidR="00832477" w:rsidP="00C60786" w:rsidRDefault="00832477" w14:paraId="4A6F7ACB" w14:textId="77777777">
      <w:pPr>
        <w:pStyle w:val="ListParagraph"/>
        <w:numPr>
          <w:ilvl w:val="0"/>
          <w:numId w:val="17"/>
        </w:numPr>
        <w:spacing w:after="14" w:line="247" w:lineRule="auto"/>
        <w:ind w:right="194"/>
        <w:jc w:val="both"/>
        <w:rPr>
          <w:rFonts w:asciiTheme="minorHAnsi" w:hAnsiTheme="minorHAnsi" w:cstheme="minorHAnsi"/>
        </w:rPr>
      </w:pPr>
      <w:r w:rsidRPr="00DA671C">
        <w:rPr>
          <w:rFonts w:asciiTheme="minorHAnsi" w:hAnsiTheme="minorHAnsi" w:cstheme="minorHAnsi"/>
          <w:sz w:val="24"/>
        </w:rPr>
        <w:t xml:space="preserve">Describe the subheadings listed above </w:t>
      </w:r>
    </w:p>
    <w:p w:rsidRPr="00DA671C" w:rsidR="00C60786" w:rsidP="00C60786" w:rsidRDefault="00832477" w14:paraId="31C69124" w14:textId="77777777">
      <w:pPr>
        <w:pStyle w:val="ListParagraph"/>
        <w:numPr>
          <w:ilvl w:val="0"/>
          <w:numId w:val="17"/>
        </w:numPr>
        <w:spacing w:after="214" w:line="247" w:lineRule="auto"/>
        <w:ind w:right="194"/>
        <w:jc w:val="both"/>
        <w:rPr>
          <w:rFonts w:asciiTheme="minorHAnsi" w:hAnsiTheme="minorHAnsi" w:cstheme="minorHAnsi"/>
          <w:noProof/>
        </w:rPr>
      </w:pPr>
      <w:r w:rsidRPr="00DA671C">
        <w:rPr>
          <w:rFonts w:asciiTheme="minorHAnsi" w:hAnsiTheme="minorHAnsi" w:cstheme="minorHAnsi"/>
        </w:rPr>
        <w:t xml:space="preserve">Attach a recent photo (head and shoulders only) to the cover page (1 mark) </w:t>
      </w:r>
    </w:p>
    <w:p w:rsidRPr="00DA671C" w:rsidR="00832477" w:rsidP="00C60786" w:rsidRDefault="00832477" w14:paraId="29BAF24A" w14:textId="77777777">
      <w:pPr>
        <w:pStyle w:val="ListParagraph"/>
        <w:numPr>
          <w:ilvl w:val="0"/>
          <w:numId w:val="17"/>
        </w:numPr>
        <w:spacing w:after="214" w:line="247" w:lineRule="auto"/>
        <w:ind w:right="194"/>
        <w:jc w:val="both"/>
        <w:rPr>
          <w:rFonts w:asciiTheme="minorHAnsi" w:hAnsiTheme="minorHAnsi" w:cstheme="minorHAnsi"/>
          <w:noProof/>
        </w:rPr>
      </w:pPr>
      <w:r w:rsidRPr="00DA671C">
        <w:rPr>
          <w:rFonts w:asciiTheme="minorHAnsi" w:hAnsiTheme="minorHAnsi" w:cstheme="minorHAnsi"/>
        </w:rPr>
        <w:t>Do not write in second person or right justify your paper.</w:t>
      </w:r>
    </w:p>
    <w:p w:rsidRPr="00DA671C" w:rsidR="00832477" w:rsidP="00832477" w:rsidRDefault="00832477" w14:paraId="03EDBD0E" w14:textId="77777777">
      <w:pPr>
        <w:spacing w:after="208" w:line="247" w:lineRule="auto"/>
        <w:ind w:left="10" w:right="107" w:hanging="3"/>
        <w:jc w:val="both"/>
        <w:rPr>
          <w:rFonts w:asciiTheme="minorHAnsi" w:hAnsiTheme="minorHAnsi" w:cstheme="minorHAnsi"/>
        </w:rPr>
      </w:pPr>
      <w:r w:rsidRPr="00DA671C">
        <w:rPr>
          <w:rFonts w:asciiTheme="minorHAnsi" w:hAnsiTheme="minorHAnsi" w:cstheme="minorHAnsi"/>
          <w:sz w:val="24"/>
        </w:rPr>
        <w:t>RATIONALE</w:t>
      </w:r>
    </w:p>
    <w:p w:rsidRPr="00DA671C" w:rsidR="00C60786" w:rsidP="00832477" w:rsidRDefault="00832477" w14:paraId="527A7017" w14:textId="77777777">
      <w:pPr>
        <w:spacing w:after="218" w:line="262" w:lineRule="auto"/>
        <w:ind w:left="-5" w:right="29" w:hanging="3"/>
        <w:rPr>
          <w:rFonts w:asciiTheme="minorHAnsi" w:hAnsiTheme="minorHAnsi" w:cstheme="minorHAnsi"/>
        </w:rPr>
      </w:pPr>
      <w:r w:rsidRPr="00DA671C">
        <w:rPr>
          <w:rFonts w:asciiTheme="minorHAnsi" w:hAnsiTheme="minorHAnsi" w:cstheme="minorHAnsi"/>
        </w:rPr>
        <w:t>The autobiography assignment will serve two primary purposes</w:t>
      </w:r>
      <w:r w:rsidRPr="00DA671C" w:rsidR="00C60786">
        <w:rPr>
          <w:rFonts w:asciiTheme="minorHAnsi" w:hAnsiTheme="minorHAnsi" w:cstheme="minorHAnsi"/>
        </w:rPr>
        <w:t>:</w:t>
      </w:r>
    </w:p>
    <w:p w:rsidRPr="00DA671C" w:rsidR="00C60786" w:rsidP="00C60786" w:rsidRDefault="00C60786" w14:paraId="3E2B106D" w14:textId="77777777">
      <w:pPr>
        <w:pStyle w:val="ListParagraph"/>
        <w:numPr>
          <w:ilvl w:val="0"/>
          <w:numId w:val="19"/>
        </w:numPr>
        <w:spacing w:after="218" w:line="262" w:lineRule="auto"/>
        <w:ind w:right="29"/>
        <w:rPr>
          <w:rFonts w:asciiTheme="minorHAnsi" w:hAnsiTheme="minorHAnsi" w:cstheme="minorHAnsi"/>
        </w:rPr>
      </w:pPr>
      <w:r w:rsidRPr="00DA671C">
        <w:rPr>
          <w:rFonts w:asciiTheme="minorHAnsi" w:hAnsiTheme="minorHAnsi" w:cstheme="minorHAnsi"/>
        </w:rPr>
        <w:t>I</w:t>
      </w:r>
      <w:r w:rsidRPr="00DA671C" w:rsidR="00832477">
        <w:rPr>
          <w:rFonts w:asciiTheme="minorHAnsi" w:hAnsiTheme="minorHAnsi" w:cstheme="minorHAnsi"/>
        </w:rPr>
        <w:t xml:space="preserve">t will allow me to better understand each student and his/her needs, goals, and aspirations, thus facilitating communication during the term. </w:t>
      </w:r>
    </w:p>
    <w:p w:rsidRPr="00DA671C" w:rsidR="00832477" w:rsidP="00C60786" w:rsidRDefault="00832477" w14:paraId="1521F8EC" w14:textId="77777777">
      <w:pPr>
        <w:pStyle w:val="ListParagraph"/>
        <w:numPr>
          <w:ilvl w:val="0"/>
          <w:numId w:val="19"/>
        </w:numPr>
        <w:spacing w:after="218" w:line="262" w:lineRule="auto"/>
        <w:ind w:right="29"/>
        <w:rPr>
          <w:rFonts w:asciiTheme="minorHAnsi" w:hAnsiTheme="minorHAnsi" w:cstheme="minorHAnsi"/>
        </w:rPr>
      </w:pPr>
      <w:r w:rsidRPr="00DA671C">
        <w:rPr>
          <w:rFonts w:asciiTheme="minorHAnsi" w:hAnsiTheme="minorHAnsi" w:cstheme="minorHAnsi"/>
        </w:rPr>
        <w:t xml:space="preserve">Students will share this information with the school administration and Learn and Serve teachers so that the mentor teachers can utilize the students' skills in the </w:t>
      </w:r>
      <w:r w:rsidRPr="00DA671C">
        <w:rPr>
          <w:rFonts w:asciiTheme="minorHAnsi" w:hAnsiTheme="minorHAnsi" w:cstheme="minorHAnsi"/>
        </w:rPr>
        <w:lastRenderedPageBreak/>
        <w:t xml:space="preserve">most effective manner. This exercise will also encourage students to reflect on their experiences, understand their </w:t>
      </w:r>
      <w:r w:rsidRPr="00DA671C" w:rsidR="00C60786">
        <w:rPr>
          <w:rFonts w:asciiTheme="minorHAnsi" w:hAnsiTheme="minorHAnsi" w:cstheme="minorHAnsi"/>
        </w:rPr>
        <w:t>paradigms</w:t>
      </w:r>
      <w:r w:rsidRPr="00DA671C">
        <w:rPr>
          <w:rFonts w:asciiTheme="minorHAnsi" w:hAnsiTheme="minorHAnsi" w:cstheme="minorHAnsi"/>
        </w:rPr>
        <w:t>, and apply this knowledge to the development of their personal philosophy of education.</w:t>
      </w:r>
    </w:p>
    <w:p w:rsidRPr="00DA671C" w:rsidR="00832477" w:rsidP="00832477" w:rsidRDefault="00832477" w14:paraId="5357289C" w14:textId="61E2218B">
      <w:pPr>
        <w:spacing w:after="8" w:line="248" w:lineRule="auto"/>
        <w:ind w:left="17" w:right="158" w:hanging="10"/>
        <w:rPr>
          <w:rFonts w:asciiTheme="minorHAnsi" w:hAnsiTheme="minorHAnsi" w:cstheme="minorHAnsi"/>
          <w:b/>
        </w:rPr>
      </w:pPr>
      <w:r w:rsidRPr="00DA671C">
        <w:rPr>
          <w:rFonts w:asciiTheme="minorHAnsi" w:hAnsiTheme="minorHAnsi" w:cstheme="minorHAnsi"/>
          <w:b/>
          <w:sz w:val="26"/>
        </w:rPr>
        <w:t xml:space="preserve">TECHNOLOGY/RESEARCH ASSIGNMENT </w:t>
      </w:r>
    </w:p>
    <w:p w:rsidRPr="00DA671C" w:rsidR="00832477" w:rsidP="00832477" w:rsidRDefault="00832477" w14:paraId="51BDCF53" w14:textId="77777777">
      <w:pPr>
        <w:spacing w:after="196" w:line="247" w:lineRule="auto"/>
        <w:ind w:left="2" w:right="14" w:hanging="3"/>
        <w:jc w:val="both"/>
        <w:rPr>
          <w:rFonts w:asciiTheme="minorHAnsi" w:hAnsiTheme="minorHAnsi" w:cstheme="minorHAnsi"/>
        </w:rPr>
      </w:pPr>
      <w:r w:rsidRPr="00DA671C">
        <w:rPr>
          <w:rFonts w:asciiTheme="minorHAnsi" w:hAnsiTheme="minorHAnsi" w:cstheme="minorHAnsi"/>
        </w:rPr>
        <w:t>Search the library and Inte</w:t>
      </w:r>
      <w:r w:rsidRPr="00DA671C" w:rsidR="00C60786">
        <w:rPr>
          <w:rFonts w:asciiTheme="minorHAnsi" w:hAnsiTheme="minorHAnsi" w:cstheme="minorHAnsi"/>
        </w:rPr>
        <w:t>rn</w:t>
      </w:r>
      <w:r w:rsidRPr="00DA671C">
        <w:rPr>
          <w:rFonts w:asciiTheme="minorHAnsi" w:hAnsiTheme="minorHAnsi" w:cstheme="minorHAnsi"/>
        </w:rPr>
        <w:t xml:space="preserve">et for appropriate articles and Web sites related to multicultural/current issues in education. Students will work in </w:t>
      </w:r>
      <w:r w:rsidRPr="00DA671C" w:rsidR="00C60786">
        <w:rPr>
          <w:rFonts w:asciiTheme="minorHAnsi" w:hAnsiTheme="minorHAnsi" w:cstheme="minorHAnsi"/>
        </w:rPr>
        <w:t>gr</w:t>
      </w:r>
      <w:r w:rsidRPr="00DA671C">
        <w:rPr>
          <w:rFonts w:asciiTheme="minorHAnsi" w:hAnsiTheme="minorHAnsi" w:cstheme="minorHAnsi"/>
        </w:rPr>
        <w:t xml:space="preserve">oups of three. Class time will be allotted to work on this assignment in addition to meeting in your </w:t>
      </w:r>
      <w:r w:rsidRPr="00DA671C" w:rsidR="00C60786">
        <w:rPr>
          <w:rFonts w:asciiTheme="minorHAnsi" w:hAnsiTheme="minorHAnsi" w:cstheme="minorHAnsi"/>
        </w:rPr>
        <w:t>gr</w:t>
      </w:r>
      <w:r w:rsidRPr="00DA671C">
        <w:rPr>
          <w:rFonts w:asciiTheme="minorHAnsi" w:hAnsiTheme="minorHAnsi" w:cstheme="minorHAnsi"/>
        </w:rPr>
        <w:t>oups and online after class.</w:t>
      </w:r>
    </w:p>
    <w:p w:rsidRPr="00DA671C" w:rsidR="00832477" w:rsidP="00832477" w:rsidRDefault="00832477" w14:paraId="79C77725" w14:textId="77777777">
      <w:pPr>
        <w:spacing w:after="8" w:line="248" w:lineRule="auto"/>
        <w:ind w:left="17" w:right="158" w:hanging="10"/>
        <w:rPr>
          <w:rFonts w:asciiTheme="minorHAnsi" w:hAnsiTheme="minorHAnsi" w:cstheme="minorHAnsi"/>
        </w:rPr>
      </w:pPr>
      <w:r w:rsidRPr="00DA671C">
        <w:rPr>
          <w:rFonts w:asciiTheme="minorHAnsi" w:hAnsiTheme="minorHAnsi" w:cstheme="minorHAnsi"/>
          <w:sz w:val="26"/>
        </w:rPr>
        <w:t>Grading Outline</w:t>
      </w:r>
    </w:p>
    <w:p w:rsidRPr="00DA671C" w:rsidR="00832477" w:rsidP="432434EA" w:rsidRDefault="00832477" w14:paraId="7432B808" w14:textId="75A17C40">
      <w:pPr>
        <w:pStyle w:val="ListParagraph"/>
        <w:numPr>
          <w:ilvl w:val="0"/>
          <w:numId w:val="20"/>
        </w:numPr>
        <w:spacing w:after="12" w:line="262" w:lineRule="auto"/>
        <w:ind w:right="29"/>
        <w:rPr>
          <w:rFonts w:ascii="Calibri" w:hAnsi="Calibri" w:cs="Calibri" w:asciiTheme="minorAscii" w:hAnsiTheme="minorAscii" w:cstheme="minorAscii"/>
        </w:rPr>
      </w:pPr>
      <w:r w:rsidRPr="432434EA" w:rsidR="00832477">
        <w:rPr>
          <w:rFonts w:ascii="Calibri" w:hAnsi="Calibri" w:cs="Calibri" w:asciiTheme="minorAscii" w:hAnsiTheme="minorAscii" w:cstheme="minorAscii"/>
        </w:rPr>
        <w:t xml:space="preserve">Part A An annotated bibliography (APA style) of </w:t>
      </w:r>
      <w:r w:rsidRPr="432434EA" w:rsidR="00832477">
        <w:rPr>
          <w:rFonts w:ascii="Calibri" w:hAnsi="Calibri" w:cs="Calibri" w:asciiTheme="minorAscii" w:hAnsiTheme="minorAscii" w:cstheme="minorAscii"/>
          <w:b w:val="1"/>
          <w:bCs w:val="1"/>
        </w:rPr>
        <w:t xml:space="preserve">12 EBSCOhost articles, 4 that explore issues of cultural diversity, 4 for motivation, 2 for partnerships and community involvement, and 2 articles relevant </w:t>
      </w:r>
      <w:r w:rsidRPr="432434EA" w:rsidR="00C60786">
        <w:rPr>
          <w:rFonts w:ascii="Calibri" w:hAnsi="Calibri" w:cs="Calibri" w:asciiTheme="minorAscii" w:hAnsiTheme="minorAscii" w:cstheme="minorAscii"/>
          <w:b w:val="1"/>
          <w:bCs w:val="1"/>
        </w:rPr>
        <w:t>to poverty/</w:t>
      </w:r>
      <w:r w:rsidRPr="432434EA" w:rsidR="00832477">
        <w:rPr>
          <w:rFonts w:ascii="Calibri" w:hAnsi="Calibri" w:cs="Calibri" w:asciiTheme="minorAscii" w:hAnsiTheme="minorAscii" w:cstheme="minorAscii"/>
          <w:b w:val="1"/>
          <w:bCs w:val="1"/>
        </w:rPr>
        <w:t>culture/education.</w:t>
      </w:r>
      <w:r w:rsidRPr="432434EA" w:rsidR="00832477">
        <w:rPr>
          <w:rFonts w:ascii="Calibri" w:hAnsi="Calibri" w:cs="Calibri" w:asciiTheme="minorAscii" w:hAnsiTheme="minorAscii" w:cstheme="minorAscii"/>
        </w:rPr>
        <w:t xml:space="preserve"> The articles must be current (20</w:t>
      </w:r>
      <w:r w:rsidRPr="432434EA" w:rsidR="00C60786">
        <w:rPr>
          <w:rFonts w:ascii="Calibri" w:hAnsi="Calibri" w:cs="Calibri" w:asciiTheme="minorAscii" w:hAnsiTheme="minorAscii" w:cstheme="minorAscii"/>
        </w:rPr>
        <w:t>13</w:t>
      </w:r>
      <w:r w:rsidRPr="432434EA" w:rsidR="00832477">
        <w:rPr>
          <w:rFonts w:ascii="Calibri" w:hAnsi="Calibri" w:cs="Calibri" w:asciiTheme="minorAscii" w:hAnsiTheme="minorAscii" w:cstheme="minorAscii"/>
        </w:rPr>
        <w:t xml:space="preserve"> to present).</w:t>
      </w:r>
    </w:p>
    <w:p w:rsidRPr="00DA671C" w:rsidR="00832477" w:rsidP="00C60786" w:rsidRDefault="00832477" w14:paraId="58CAF2D5" w14:textId="77777777">
      <w:pPr>
        <w:pStyle w:val="ListParagraph"/>
        <w:numPr>
          <w:ilvl w:val="0"/>
          <w:numId w:val="20"/>
        </w:numPr>
        <w:spacing w:after="7" w:line="247" w:lineRule="auto"/>
        <w:ind w:right="14"/>
        <w:jc w:val="both"/>
        <w:rPr>
          <w:rFonts w:asciiTheme="minorHAnsi" w:hAnsiTheme="minorHAnsi" w:cstheme="minorHAnsi"/>
        </w:rPr>
      </w:pPr>
      <w:r w:rsidRPr="00DA671C">
        <w:rPr>
          <w:rFonts w:asciiTheme="minorHAnsi" w:hAnsiTheme="minorHAnsi" w:cstheme="minorHAnsi"/>
        </w:rPr>
        <w:t xml:space="preserve">Correct APA citation of 12 articles. </w:t>
      </w:r>
    </w:p>
    <w:p w:rsidRPr="00DA671C" w:rsidR="00832477" w:rsidP="00C60786" w:rsidRDefault="00832477" w14:paraId="7CD2ACD1" w14:textId="77777777">
      <w:pPr>
        <w:pStyle w:val="ListParagraph"/>
        <w:numPr>
          <w:ilvl w:val="0"/>
          <w:numId w:val="20"/>
        </w:numPr>
        <w:spacing w:after="7" w:line="247" w:lineRule="auto"/>
        <w:ind w:right="14"/>
        <w:jc w:val="both"/>
        <w:rPr>
          <w:rFonts w:asciiTheme="minorHAnsi" w:hAnsiTheme="minorHAnsi" w:cstheme="minorHAnsi"/>
        </w:rPr>
      </w:pPr>
      <w:r w:rsidRPr="00DA671C">
        <w:rPr>
          <w:rFonts w:asciiTheme="minorHAnsi" w:hAnsiTheme="minorHAnsi" w:cstheme="minorHAnsi"/>
        </w:rPr>
        <w:t xml:space="preserve">Annotations (use complete sentences) for the 12 articles. </w:t>
      </w:r>
    </w:p>
    <w:p w:rsidRPr="00DA671C" w:rsidR="00832477" w:rsidP="00C60786" w:rsidRDefault="00832477" w14:paraId="393CCD28" w14:textId="77777777">
      <w:pPr>
        <w:pStyle w:val="ListParagraph"/>
        <w:numPr>
          <w:ilvl w:val="0"/>
          <w:numId w:val="20"/>
        </w:numPr>
        <w:spacing w:after="242" w:line="247" w:lineRule="auto"/>
        <w:ind w:right="14"/>
        <w:jc w:val="both"/>
        <w:rPr>
          <w:rFonts w:asciiTheme="minorHAnsi" w:hAnsiTheme="minorHAnsi" w:cstheme="minorHAnsi"/>
        </w:rPr>
      </w:pPr>
      <w:r w:rsidRPr="00DA671C">
        <w:rPr>
          <w:rFonts w:asciiTheme="minorHAnsi" w:hAnsiTheme="minorHAnsi" w:cstheme="minorHAnsi"/>
        </w:rPr>
        <w:t xml:space="preserve">Correct spelling, punctuation, grammar. Do not use second person </w:t>
      </w:r>
    </w:p>
    <w:p w:rsidRPr="00DA671C" w:rsidR="00832477" w:rsidP="00832477" w:rsidRDefault="00832477" w14:paraId="6C973B7D" w14:textId="77777777">
      <w:pPr>
        <w:spacing w:after="7" w:line="247" w:lineRule="auto"/>
        <w:ind w:left="2" w:right="14" w:hanging="3"/>
        <w:jc w:val="both"/>
        <w:rPr>
          <w:rFonts w:asciiTheme="minorHAnsi" w:hAnsiTheme="minorHAnsi" w:cstheme="minorHAnsi"/>
          <w:b/>
        </w:rPr>
      </w:pPr>
      <w:r w:rsidRPr="00DA671C">
        <w:rPr>
          <w:rFonts w:asciiTheme="minorHAnsi" w:hAnsiTheme="minorHAnsi" w:cstheme="minorHAnsi"/>
        </w:rPr>
        <w:t xml:space="preserve">Part B </w:t>
      </w:r>
      <w:r w:rsidRPr="00DA671C">
        <w:rPr>
          <w:rFonts w:asciiTheme="minorHAnsi" w:hAnsiTheme="minorHAnsi" w:cstheme="minorHAnsi"/>
          <w:b/>
        </w:rPr>
        <w:t>An annotated list of 8 Web sites that deal with educational resources (lesson plan links etc.) and 4 about</w:t>
      </w:r>
      <w:r w:rsidRPr="00DA671C" w:rsidR="00C60786">
        <w:rPr>
          <w:rFonts w:asciiTheme="minorHAnsi" w:hAnsiTheme="minorHAnsi" w:cstheme="minorHAnsi"/>
          <w:b/>
        </w:rPr>
        <w:t xml:space="preserve"> your chosen concentration and the news today</w:t>
      </w:r>
      <w:r w:rsidRPr="00DA671C">
        <w:rPr>
          <w:rFonts w:asciiTheme="minorHAnsi" w:hAnsiTheme="minorHAnsi" w:cstheme="minorHAnsi"/>
          <w:b/>
        </w:rPr>
        <w:t xml:space="preserve"> etc.</w:t>
      </w:r>
    </w:p>
    <w:p w:rsidRPr="00DA671C" w:rsidR="00832477" w:rsidP="00C60786" w:rsidRDefault="00832477" w14:paraId="00D220F3" w14:textId="77777777">
      <w:pPr>
        <w:pStyle w:val="ListParagraph"/>
        <w:numPr>
          <w:ilvl w:val="0"/>
          <w:numId w:val="21"/>
        </w:numPr>
        <w:spacing w:after="7" w:line="247" w:lineRule="auto"/>
        <w:ind w:right="14"/>
        <w:jc w:val="both"/>
        <w:rPr>
          <w:rFonts w:asciiTheme="minorHAnsi" w:hAnsiTheme="minorHAnsi" w:cstheme="minorHAnsi"/>
        </w:rPr>
      </w:pPr>
      <w:r w:rsidRPr="00DA671C">
        <w:rPr>
          <w:rFonts w:asciiTheme="minorHAnsi" w:hAnsiTheme="minorHAnsi" w:cstheme="minorHAnsi"/>
        </w:rPr>
        <w:t xml:space="preserve">Correct APA citation of 12 Web sites. </w:t>
      </w:r>
    </w:p>
    <w:p w:rsidRPr="00DA671C" w:rsidR="00C60786" w:rsidP="00C60786" w:rsidRDefault="00832477" w14:paraId="1846CB8B" w14:textId="77777777">
      <w:pPr>
        <w:pStyle w:val="ListParagraph"/>
        <w:numPr>
          <w:ilvl w:val="0"/>
          <w:numId w:val="21"/>
        </w:numPr>
        <w:spacing w:after="7" w:line="247" w:lineRule="auto"/>
        <w:ind w:right="2462"/>
        <w:jc w:val="both"/>
        <w:rPr>
          <w:rFonts w:asciiTheme="minorHAnsi" w:hAnsiTheme="minorHAnsi" w:cstheme="minorHAnsi"/>
        </w:rPr>
      </w:pPr>
      <w:r w:rsidRPr="00DA671C">
        <w:rPr>
          <w:rFonts w:asciiTheme="minorHAnsi" w:hAnsiTheme="minorHAnsi" w:cstheme="minorHAnsi"/>
        </w:rPr>
        <w:t xml:space="preserve">Annotations (use complete sentences) for the 12 Web sites. </w:t>
      </w:r>
    </w:p>
    <w:p w:rsidRPr="00DA671C" w:rsidR="00832477" w:rsidP="00C60786" w:rsidRDefault="00832477" w14:paraId="6EFB4EFD" w14:textId="77777777">
      <w:pPr>
        <w:pStyle w:val="ListParagraph"/>
        <w:numPr>
          <w:ilvl w:val="0"/>
          <w:numId w:val="21"/>
        </w:numPr>
        <w:spacing w:after="7" w:line="247" w:lineRule="auto"/>
        <w:ind w:right="2462"/>
        <w:jc w:val="both"/>
        <w:rPr>
          <w:rFonts w:asciiTheme="minorHAnsi" w:hAnsiTheme="minorHAnsi" w:cstheme="minorHAnsi"/>
        </w:rPr>
      </w:pPr>
      <w:r w:rsidRPr="00DA671C">
        <w:rPr>
          <w:rFonts w:asciiTheme="minorHAnsi" w:hAnsiTheme="minorHAnsi" w:cstheme="minorHAnsi"/>
        </w:rPr>
        <w:t>Correct spelling, punctuation, g</w:t>
      </w:r>
      <w:r w:rsidRPr="00DA671C" w:rsidR="00C60786">
        <w:rPr>
          <w:rFonts w:asciiTheme="minorHAnsi" w:hAnsiTheme="minorHAnsi" w:cstheme="minorHAnsi"/>
        </w:rPr>
        <w:t>r</w:t>
      </w:r>
      <w:r w:rsidRPr="00DA671C">
        <w:rPr>
          <w:rFonts w:asciiTheme="minorHAnsi" w:hAnsiTheme="minorHAnsi" w:cstheme="minorHAnsi"/>
        </w:rPr>
        <w:t xml:space="preserve">ammar. </w:t>
      </w:r>
    </w:p>
    <w:p w:rsidRPr="00DA671C" w:rsidR="00832477" w:rsidP="00DA671C" w:rsidRDefault="00832477" w14:paraId="5C55D826" w14:textId="4A1EED09">
      <w:pPr>
        <w:spacing w:after="14" w:line="247" w:lineRule="auto"/>
        <w:ind w:left="10" w:right="107" w:hanging="3"/>
        <w:jc w:val="both"/>
        <w:rPr>
          <w:rFonts w:asciiTheme="minorHAnsi" w:hAnsiTheme="minorHAnsi" w:cstheme="minorHAnsi"/>
        </w:rPr>
      </w:pPr>
      <w:r w:rsidRPr="00DA671C">
        <w:rPr>
          <w:rFonts w:asciiTheme="minorHAnsi" w:hAnsiTheme="minorHAnsi" w:cstheme="minorHAnsi"/>
          <w:sz w:val="24"/>
        </w:rPr>
        <w:t>** The 8 educational resources Web sites should be sites that provide tools for teachers such as lesson and unit plans, motivation and classroom management strategies, and links to numerous other topics related to teaching. The Tuscarora sites should be authentic sources that will increase your knowledge and understanding of the Tuscarora culture, language, beliefs, etc.</w:t>
      </w:r>
    </w:p>
    <w:p w:rsidRPr="00DA671C" w:rsidR="00832477" w:rsidRDefault="00832477" w14:paraId="64522390" w14:textId="77777777">
      <w:pPr>
        <w:rPr>
          <w:rFonts w:asciiTheme="minorHAnsi" w:hAnsiTheme="minorHAnsi" w:cstheme="minorHAnsi"/>
        </w:rPr>
      </w:pPr>
    </w:p>
    <w:p w:rsidRPr="00DA671C" w:rsidR="00832477" w:rsidP="00832477" w:rsidRDefault="00832477" w14:paraId="3E2B2B85" w14:textId="77777777">
      <w:pPr>
        <w:pStyle w:val="Heading4"/>
        <w:spacing w:after="195"/>
        <w:ind w:left="7"/>
        <w:rPr>
          <w:rFonts w:asciiTheme="minorHAnsi" w:hAnsiTheme="minorHAnsi" w:cstheme="minorHAnsi"/>
        </w:rPr>
      </w:pPr>
      <w:r w:rsidRPr="00DA671C">
        <w:rPr>
          <w:rFonts w:eastAsia="Times New Roman" w:asciiTheme="minorHAnsi" w:hAnsiTheme="minorHAnsi" w:cstheme="minorHAnsi"/>
          <w:u w:val="single" w:color="000000"/>
        </w:rPr>
        <w:t>Examples for Technology Assignment Citations using APA</w:t>
      </w:r>
    </w:p>
    <w:p w:rsidRPr="00DA671C" w:rsidR="00832477" w:rsidP="00832477" w:rsidRDefault="00832477" w14:paraId="19316FDA" w14:textId="77777777">
      <w:pPr>
        <w:spacing w:after="171" w:line="265" w:lineRule="auto"/>
        <w:ind w:left="2" w:hanging="10"/>
        <w:rPr>
          <w:rFonts w:asciiTheme="minorHAnsi" w:hAnsiTheme="minorHAnsi" w:cstheme="minorHAnsi"/>
        </w:rPr>
      </w:pPr>
      <w:r w:rsidRPr="00DA671C">
        <w:rPr>
          <w:rFonts w:asciiTheme="minorHAnsi" w:hAnsiTheme="minorHAnsi" w:cstheme="minorHAnsi"/>
          <w:sz w:val="26"/>
          <w:u w:val="single" w:color="000000"/>
        </w:rPr>
        <w:t>Part A: Journal Articles</w:t>
      </w:r>
    </w:p>
    <w:p w:rsidRPr="00DA671C" w:rsidR="00832477" w:rsidP="00832477" w:rsidRDefault="00832477" w14:paraId="189CAC34" w14:textId="77777777">
      <w:pPr>
        <w:spacing w:after="7" w:line="489" w:lineRule="auto"/>
        <w:ind w:left="726" w:right="14" w:hanging="727"/>
        <w:jc w:val="both"/>
        <w:rPr>
          <w:rFonts w:asciiTheme="minorHAnsi" w:hAnsiTheme="minorHAnsi" w:cstheme="minorHAnsi"/>
        </w:rPr>
      </w:pPr>
      <w:proofErr w:type="spellStart"/>
      <w:r w:rsidRPr="00DA671C">
        <w:rPr>
          <w:rFonts w:asciiTheme="minorHAnsi" w:hAnsiTheme="minorHAnsi" w:cstheme="minorHAnsi"/>
        </w:rPr>
        <w:t>Bockern</w:t>
      </w:r>
      <w:proofErr w:type="spellEnd"/>
      <w:r w:rsidRPr="00DA671C">
        <w:rPr>
          <w:rFonts w:asciiTheme="minorHAnsi" w:hAnsiTheme="minorHAnsi" w:cstheme="minorHAnsi"/>
        </w:rPr>
        <w:t xml:space="preserve">, </w:t>
      </w:r>
      <w:proofErr w:type="gramStart"/>
      <w:r w:rsidRPr="00DA671C">
        <w:rPr>
          <w:rFonts w:asciiTheme="minorHAnsi" w:hAnsiTheme="minorHAnsi" w:cstheme="minorHAnsi"/>
        </w:rPr>
        <w:t>S. ,</w:t>
      </w:r>
      <w:proofErr w:type="gramEnd"/>
      <w:r w:rsidRPr="00DA671C">
        <w:rPr>
          <w:rFonts w:asciiTheme="minorHAnsi" w:hAnsiTheme="minorHAnsi" w:cstheme="minorHAnsi"/>
        </w:rPr>
        <w:t xml:space="preserve"> &amp; </w:t>
      </w:r>
      <w:proofErr w:type="spellStart"/>
      <w:r w:rsidRPr="00DA671C">
        <w:rPr>
          <w:rFonts w:asciiTheme="minorHAnsi" w:hAnsiTheme="minorHAnsi" w:cstheme="minorHAnsi"/>
        </w:rPr>
        <w:t>Mcdonald</w:t>
      </w:r>
      <w:proofErr w:type="spellEnd"/>
      <w:r w:rsidRPr="00DA671C">
        <w:rPr>
          <w:rFonts w:asciiTheme="minorHAnsi" w:hAnsiTheme="minorHAnsi" w:cstheme="minorHAnsi"/>
        </w:rPr>
        <w:t>, T. (2012). Creating Circle of Courage schools. Reclaiming Children &amp; Youth, 20(4), 13-17. Retrieved from EBSCOhost Academic Search Premier database.</w:t>
      </w:r>
    </w:p>
    <w:p w:rsidRPr="00DA671C" w:rsidR="00832477" w:rsidP="00832477" w:rsidRDefault="00832477" w14:paraId="4D870E99" w14:textId="77777777">
      <w:pPr>
        <w:spacing w:after="218" w:line="262" w:lineRule="auto"/>
        <w:ind w:left="-8" w:right="29" w:firstLine="576"/>
        <w:rPr>
          <w:rFonts w:asciiTheme="minorHAnsi" w:hAnsiTheme="minorHAnsi" w:cstheme="minorHAnsi"/>
        </w:rPr>
      </w:pPr>
      <w:r w:rsidRPr="00DA671C">
        <w:rPr>
          <w:rFonts w:asciiTheme="minorHAnsi" w:hAnsiTheme="minorHAnsi" w:cstheme="minorHAnsi"/>
        </w:rPr>
        <w:t>The 'Circle of Courage' is a model for schools that focuses on meeting the needs of the children as well as the wider community. The foundation of the model is an underlying respect and dignity for all people. This article discusses the further goals of the model as well as practical strategies to turn the 'Circle of Courage' into a reality.</w:t>
      </w:r>
    </w:p>
    <w:p w:rsidRPr="00DA671C" w:rsidR="00832477" w:rsidP="00832477" w:rsidRDefault="00832477" w14:paraId="5147D6E7" w14:textId="77777777">
      <w:pPr>
        <w:spacing w:after="259" w:line="247" w:lineRule="auto"/>
        <w:ind w:left="2" w:right="14" w:hanging="3"/>
        <w:jc w:val="both"/>
        <w:rPr>
          <w:rFonts w:asciiTheme="minorHAnsi" w:hAnsiTheme="minorHAnsi" w:cstheme="minorHAnsi"/>
        </w:rPr>
      </w:pPr>
      <w:r w:rsidRPr="00DA671C">
        <w:rPr>
          <w:rFonts w:asciiTheme="minorHAnsi" w:hAnsiTheme="minorHAnsi" w:cstheme="minorHAnsi"/>
        </w:rPr>
        <w:t>Breen, M. (2012). Privileged migration: American undergraduates, study abroad, academic tourism.</w:t>
      </w:r>
    </w:p>
    <w:p w:rsidRPr="00DA671C" w:rsidR="00832477" w:rsidP="00832477" w:rsidRDefault="00832477" w14:paraId="4C0C3528" w14:textId="77777777">
      <w:pPr>
        <w:spacing w:after="213" w:line="247" w:lineRule="auto"/>
        <w:ind w:left="370" w:right="14" w:hanging="3"/>
        <w:jc w:val="both"/>
        <w:rPr>
          <w:rFonts w:asciiTheme="minorHAnsi" w:hAnsiTheme="minorHAnsi" w:cstheme="minorHAnsi"/>
        </w:rPr>
      </w:pPr>
      <w:r w:rsidRPr="00DA671C">
        <w:rPr>
          <w:rFonts w:asciiTheme="minorHAnsi" w:hAnsiTheme="minorHAnsi" w:cstheme="minorHAnsi"/>
        </w:rPr>
        <w:t>Critical Arts: A South-North Journal of Cultural &amp; Media Studies, 26(1), 82-102.</w:t>
      </w:r>
    </w:p>
    <w:p w:rsidRPr="00DA671C" w:rsidR="00832477" w:rsidP="00832477" w:rsidRDefault="00832477" w14:paraId="0B602630" w14:textId="77777777">
      <w:pPr>
        <w:spacing w:after="254" w:line="247" w:lineRule="auto"/>
        <w:ind w:left="370" w:right="14" w:hanging="3"/>
        <w:jc w:val="both"/>
        <w:rPr>
          <w:rFonts w:asciiTheme="minorHAnsi" w:hAnsiTheme="minorHAnsi" w:cstheme="minorHAnsi"/>
        </w:rPr>
      </w:pPr>
      <w:r w:rsidRPr="00DA671C">
        <w:rPr>
          <w:rFonts w:asciiTheme="minorHAnsi" w:hAnsiTheme="minorHAnsi" w:cstheme="minorHAnsi"/>
        </w:rPr>
        <w:t>doi:10.1080/02560046.2012.663163</w:t>
      </w:r>
    </w:p>
    <w:p w:rsidRPr="00DA671C" w:rsidR="00832477" w:rsidP="00832477" w:rsidRDefault="00832477" w14:paraId="02A5AD13" w14:textId="77777777">
      <w:pPr>
        <w:spacing w:after="283" w:line="262" w:lineRule="auto"/>
        <w:ind w:left="-8" w:right="29" w:firstLine="367"/>
        <w:rPr>
          <w:rFonts w:asciiTheme="minorHAnsi" w:hAnsiTheme="minorHAnsi" w:cstheme="minorHAnsi"/>
        </w:rPr>
      </w:pPr>
      <w:r w:rsidRPr="00DA671C">
        <w:rPr>
          <w:rFonts w:asciiTheme="minorHAnsi" w:hAnsiTheme="minorHAnsi" w:cstheme="minorHAnsi"/>
        </w:rPr>
        <w:t>This article discusses the recent rise in popularity of study abroad programs. The article focuses on the ways that cultural studies can be used to educate American students who travel south in their educational studies. Additionally, the article discusses international trends in education.</w:t>
      </w:r>
    </w:p>
    <w:p w:rsidRPr="00DA671C" w:rsidR="00832477" w:rsidP="00832477" w:rsidRDefault="00832477" w14:paraId="28ED56C5" w14:textId="77777777">
      <w:pPr>
        <w:spacing w:after="217" w:line="247" w:lineRule="auto"/>
        <w:ind w:left="10" w:right="107" w:hanging="3"/>
        <w:jc w:val="both"/>
        <w:rPr>
          <w:rFonts w:asciiTheme="minorHAnsi" w:hAnsiTheme="minorHAnsi" w:cstheme="minorHAnsi"/>
        </w:rPr>
      </w:pPr>
      <w:r w:rsidRPr="00DA671C">
        <w:rPr>
          <w:rFonts w:asciiTheme="minorHAnsi" w:hAnsiTheme="minorHAnsi" w:cstheme="minorHAnsi"/>
          <w:sz w:val="24"/>
        </w:rPr>
        <w:lastRenderedPageBreak/>
        <w:t>WEB SITES (PART B)</w:t>
      </w:r>
    </w:p>
    <w:p w:rsidRPr="00DA671C" w:rsidR="00832477" w:rsidP="00832477" w:rsidRDefault="00832477" w14:paraId="34268522" w14:textId="77777777">
      <w:pPr>
        <w:spacing w:after="242" w:line="247" w:lineRule="auto"/>
        <w:ind w:left="2" w:right="14" w:hanging="3"/>
        <w:jc w:val="both"/>
        <w:rPr>
          <w:rFonts w:asciiTheme="minorHAnsi" w:hAnsiTheme="minorHAnsi" w:cstheme="minorHAnsi"/>
        </w:rPr>
      </w:pPr>
      <w:r w:rsidRPr="00DA671C">
        <w:rPr>
          <w:rFonts w:asciiTheme="minorHAnsi" w:hAnsiTheme="minorHAnsi" w:cstheme="minorHAnsi"/>
        </w:rPr>
        <w:t xml:space="preserve">Lesson Plans Page. Retrieved from </w:t>
      </w:r>
      <w:r w:rsidRPr="00DA671C">
        <w:rPr>
          <w:rFonts w:asciiTheme="minorHAnsi" w:hAnsiTheme="minorHAnsi" w:cstheme="minorHAnsi"/>
          <w:u w:val="single" w:color="000000"/>
        </w:rPr>
        <w:t>www.lessonplanspage.com</w:t>
      </w:r>
    </w:p>
    <w:p w:rsidRPr="00DA671C" w:rsidR="00832477" w:rsidP="00832477" w:rsidRDefault="00832477" w14:paraId="44CE315C" w14:textId="77777777">
      <w:pPr>
        <w:spacing w:after="205" w:line="247" w:lineRule="auto"/>
        <w:ind w:left="-1" w:right="173" w:firstLine="367"/>
        <w:jc w:val="both"/>
        <w:rPr>
          <w:rFonts w:asciiTheme="minorHAnsi" w:hAnsiTheme="minorHAnsi" w:cstheme="minorHAnsi"/>
        </w:rPr>
      </w:pPr>
      <w:r w:rsidRPr="00DA671C">
        <w:rPr>
          <w:rFonts w:asciiTheme="minorHAnsi" w:hAnsiTheme="minorHAnsi" w:cstheme="minorHAnsi"/>
        </w:rPr>
        <w:t>This site allows any teacher to submit a lesson plan directly to the site. Teachers can share their own resources and experiences and find out what other teachers are doing in their classrooms. Teachers can also sign up for a monthly newsletter with recent lesson plans and suggestions from fellow teachers.</w:t>
      </w:r>
    </w:p>
    <w:p w:rsidRPr="00DA671C" w:rsidR="00832477" w:rsidP="00832477" w:rsidRDefault="00832477" w14:paraId="35485F41" w14:textId="77777777">
      <w:pPr>
        <w:spacing w:after="238" w:line="247" w:lineRule="auto"/>
        <w:ind w:left="2" w:right="14" w:hanging="3"/>
        <w:jc w:val="both"/>
        <w:rPr>
          <w:rFonts w:asciiTheme="minorHAnsi" w:hAnsiTheme="minorHAnsi" w:cstheme="minorHAnsi"/>
        </w:rPr>
      </w:pPr>
      <w:r w:rsidRPr="00DA671C">
        <w:rPr>
          <w:rFonts w:asciiTheme="minorHAnsi" w:hAnsiTheme="minorHAnsi" w:cstheme="minorHAnsi"/>
        </w:rPr>
        <w:t xml:space="preserve">Online Teaching Resource. Retrieved from </w:t>
      </w:r>
      <w:r w:rsidRPr="00DA671C">
        <w:rPr>
          <w:rFonts w:asciiTheme="minorHAnsi" w:hAnsiTheme="minorHAnsi" w:cstheme="minorHAnsi"/>
          <w:u w:val="single" w:color="000000"/>
        </w:rPr>
        <w:t>http://eworkshop.on.ca.edu/core.cfm</w:t>
      </w:r>
    </w:p>
    <w:p w:rsidRPr="00DA671C" w:rsidR="00832477" w:rsidP="00832477" w:rsidRDefault="00832477" w14:paraId="347B095F" w14:textId="77777777">
      <w:pPr>
        <w:spacing w:after="218" w:line="262" w:lineRule="auto"/>
        <w:ind w:left="-8" w:right="29" w:firstLine="569"/>
        <w:rPr>
          <w:rFonts w:asciiTheme="minorHAnsi" w:hAnsiTheme="minorHAnsi" w:cstheme="minorHAnsi"/>
        </w:rPr>
      </w:pPr>
      <w:r w:rsidRPr="00DA671C">
        <w:rPr>
          <w:rFonts w:asciiTheme="minorHAnsi" w:hAnsiTheme="minorHAnsi" w:cstheme="minorHAnsi"/>
        </w:rPr>
        <w:t xml:space="preserve">This site has been created by the Ontario Ministry of Education to provide educators with a variety of lesson plans, modules, and activity sheets. The site also provides teachers with information on how to keep their students safe. There are modules from Canadian government </w:t>
      </w:r>
      <w:proofErr w:type="spellStart"/>
      <w:r w:rsidRPr="00DA671C">
        <w:rPr>
          <w:rFonts w:asciiTheme="minorHAnsi" w:hAnsiTheme="minorHAnsi" w:cstheme="minorHAnsi"/>
        </w:rPr>
        <w:t>progams</w:t>
      </w:r>
      <w:proofErr w:type="spellEnd"/>
      <w:r w:rsidRPr="00DA671C">
        <w:rPr>
          <w:rFonts w:asciiTheme="minorHAnsi" w:hAnsiTheme="minorHAnsi" w:cstheme="minorHAnsi"/>
        </w:rPr>
        <w:t xml:space="preserve"> about life-threatening allergies and ways to protect students from any of those allergies. The site also provides parents with modules and guides on how to effectively instruct students.</w:t>
      </w:r>
    </w:p>
    <w:p w:rsidRPr="00DA671C" w:rsidR="00832477" w:rsidP="00832477" w:rsidRDefault="00832477" w14:paraId="6F23434C" w14:textId="77777777">
      <w:pPr>
        <w:spacing w:after="210" w:line="247" w:lineRule="auto"/>
        <w:ind w:left="10" w:right="107" w:hanging="3"/>
        <w:jc w:val="both"/>
        <w:rPr>
          <w:rFonts w:asciiTheme="minorHAnsi" w:hAnsiTheme="minorHAnsi" w:cstheme="minorHAnsi"/>
        </w:rPr>
      </w:pPr>
      <w:r w:rsidRPr="00DA671C">
        <w:rPr>
          <w:rFonts w:asciiTheme="minorHAnsi" w:hAnsiTheme="minorHAnsi" w:cstheme="minorHAnsi"/>
          <w:sz w:val="24"/>
        </w:rPr>
        <w:t>RATIONALE</w:t>
      </w:r>
    </w:p>
    <w:p w:rsidRPr="00DA671C" w:rsidR="00832477" w:rsidP="00832477" w:rsidRDefault="00832477" w14:paraId="36D9A6E2" w14:textId="77777777">
      <w:pPr>
        <w:spacing w:after="246" w:line="262" w:lineRule="auto"/>
        <w:ind w:left="-5" w:right="29" w:hanging="3"/>
        <w:rPr>
          <w:rFonts w:asciiTheme="minorHAnsi" w:hAnsiTheme="minorHAnsi" w:cstheme="minorHAnsi"/>
        </w:rPr>
      </w:pPr>
      <w:r w:rsidRPr="00DA671C">
        <w:rPr>
          <w:rFonts w:asciiTheme="minorHAnsi" w:hAnsiTheme="minorHAnsi" w:cstheme="minorHAnsi"/>
        </w:rPr>
        <w:t>The Internet can be an invaluable asset for students. (It is also free to students using Niagara's computer facilities) It is my intention to familiarize students with this resource tool and allow them to explore new Web sites both on and off campus. The purpose of this assignment is to ensure student familiarity with the Internet, EBSCOhost, APA style, and annotated bibliographies. It will also provide students with additional resources relevant to future education courses.</w:t>
      </w:r>
    </w:p>
    <w:p w:rsidRPr="00DA671C" w:rsidR="00832477" w:rsidP="00832477" w:rsidRDefault="00832477" w14:paraId="56E3F1B5" w14:textId="2F9C537F">
      <w:pPr>
        <w:spacing w:after="8" w:line="248" w:lineRule="auto"/>
        <w:ind w:left="17" w:right="158" w:hanging="10"/>
        <w:rPr>
          <w:rFonts w:asciiTheme="minorHAnsi" w:hAnsiTheme="minorHAnsi" w:cstheme="minorHAnsi"/>
        </w:rPr>
      </w:pPr>
      <w:r w:rsidRPr="00DA671C">
        <w:rPr>
          <w:rFonts w:asciiTheme="minorHAnsi" w:hAnsiTheme="minorHAnsi" w:cstheme="minorHAnsi"/>
          <w:b/>
          <w:sz w:val="26"/>
        </w:rPr>
        <w:t xml:space="preserve">INTERNATIONAL JOB </w:t>
      </w:r>
      <w:proofErr w:type="gramStart"/>
      <w:r w:rsidRPr="00DA671C">
        <w:rPr>
          <w:rFonts w:asciiTheme="minorHAnsi" w:hAnsiTheme="minorHAnsi" w:cstheme="minorHAnsi"/>
          <w:b/>
          <w:sz w:val="26"/>
        </w:rPr>
        <w:t>SEARCH</w:t>
      </w:r>
      <w:r w:rsidRPr="00DA671C">
        <w:rPr>
          <w:rFonts w:asciiTheme="minorHAnsi" w:hAnsiTheme="minorHAnsi" w:cstheme="minorHAnsi"/>
          <w:sz w:val="26"/>
        </w:rPr>
        <w:t xml:space="preserve">  (</w:t>
      </w:r>
      <w:proofErr w:type="gramEnd"/>
      <w:r w:rsidRPr="00DA671C">
        <w:rPr>
          <w:rFonts w:asciiTheme="minorHAnsi" w:hAnsiTheme="minorHAnsi" w:cstheme="minorHAnsi"/>
          <w:sz w:val="26"/>
        </w:rPr>
        <w:t>completed in groups of 2 or 3)</w:t>
      </w:r>
    </w:p>
    <w:p w:rsidRPr="00DA671C" w:rsidR="00832477" w:rsidRDefault="00832477" w14:paraId="646C0A90" w14:textId="77777777">
      <w:pPr>
        <w:rPr>
          <w:rFonts w:asciiTheme="minorHAnsi" w:hAnsiTheme="minorHAnsi" w:cstheme="minorHAnsi"/>
        </w:rPr>
      </w:pPr>
    </w:p>
    <w:p w:rsidRPr="00DA671C" w:rsidR="00FE0365" w:rsidP="00FE0365" w:rsidRDefault="00FE0365" w14:paraId="1FDE10D4" w14:textId="77777777">
      <w:pPr>
        <w:spacing w:after="151" w:line="247" w:lineRule="auto"/>
        <w:ind w:left="2" w:right="14" w:hanging="3"/>
        <w:jc w:val="both"/>
        <w:rPr>
          <w:rFonts w:asciiTheme="minorHAnsi" w:hAnsiTheme="minorHAnsi" w:cstheme="minorHAnsi"/>
        </w:rPr>
      </w:pPr>
      <w:r w:rsidRPr="00DA671C">
        <w:rPr>
          <w:rFonts w:asciiTheme="minorHAnsi" w:hAnsiTheme="minorHAnsi" w:cstheme="minorHAnsi"/>
        </w:rPr>
        <w:t xml:space="preserve">This activity will allow prospective teachers to demonstrate their creativity, presentation skills, and ability to work in a cooperative environment. Presentations will be in </w:t>
      </w:r>
      <w:proofErr w:type="spellStart"/>
      <w:r w:rsidRPr="00DA671C">
        <w:rPr>
          <w:rFonts w:asciiTheme="minorHAnsi" w:hAnsiTheme="minorHAnsi" w:cstheme="minorHAnsi"/>
        </w:rPr>
        <w:t>youps</w:t>
      </w:r>
      <w:proofErr w:type="spellEnd"/>
      <w:r w:rsidRPr="00DA671C">
        <w:rPr>
          <w:rFonts w:asciiTheme="minorHAnsi" w:hAnsiTheme="minorHAnsi" w:cstheme="minorHAnsi"/>
        </w:rPr>
        <w:t xml:space="preserve"> of two or three. Groups and countries will be assigned during the second week of classes. Further assignment details and a rubric will be developed by the professor and the class.</w:t>
      </w:r>
    </w:p>
    <w:p w:rsidRPr="00DA671C" w:rsidR="00FE0365" w:rsidP="00FE0365" w:rsidRDefault="00FE0365" w14:paraId="253858AE" w14:textId="77777777">
      <w:pPr>
        <w:spacing w:after="119" w:line="247" w:lineRule="auto"/>
        <w:ind w:left="10" w:right="107" w:hanging="3"/>
        <w:jc w:val="both"/>
        <w:rPr>
          <w:rFonts w:asciiTheme="minorHAnsi" w:hAnsiTheme="minorHAnsi" w:cstheme="minorHAnsi"/>
        </w:rPr>
      </w:pPr>
      <w:r w:rsidRPr="00DA671C">
        <w:rPr>
          <w:rFonts w:asciiTheme="minorHAnsi" w:hAnsiTheme="minorHAnsi" w:cstheme="minorHAnsi"/>
          <w:sz w:val="24"/>
        </w:rPr>
        <w:t>RATIONALE</w:t>
      </w:r>
    </w:p>
    <w:p w:rsidRPr="00DA671C" w:rsidR="00FE0365" w:rsidP="00FE0365" w:rsidRDefault="00FE0365" w14:paraId="7DAEBF82" w14:textId="77777777">
      <w:pPr>
        <w:spacing w:after="174" w:line="247" w:lineRule="auto"/>
        <w:ind w:left="2" w:right="518" w:hanging="3"/>
        <w:jc w:val="both"/>
        <w:rPr>
          <w:rFonts w:asciiTheme="minorHAnsi" w:hAnsiTheme="minorHAnsi" w:cstheme="minorHAnsi"/>
        </w:rPr>
      </w:pPr>
      <w:r w:rsidRPr="00DA671C">
        <w:rPr>
          <w:rFonts w:asciiTheme="minorHAnsi" w:hAnsiTheme="minorHAnsi" w:cstheme="minorHAnsi"/>
        </w:rPr>
        <w:t>This assignment will provide prospective teachers with insights into teaching opportunities overseas; broaden their global education perspectives; and help familiarize them as to the benefits of cultural diversity and respect for other cultures.</w:t>
      </w:r>
    </w:p>
    <w:p w:rsidRPr="00DA671C" w:rsidR="00FE0365" w:rsidP="00FE0365" w:rsidRDefault="00FE0365" w14:paraId="33F5D630" w14:textId="7BE26C3F">
      <w:pPr>
        <w:spacing w:after="182" w:line="248" w:lineRule="auto"/>
        <w:ind w:left="17" w:right="158" w:hanging="10"/>
        <w:rPr>
          <w:rFonts w:asciiTheme="minorHAnsi" w:hAnsiTheme="minorHAnsi" w:cstheme="minorHAnsi"/>
          <w:b/>
        </w:rPr>
      </w:pPr>
      <w:r w:rsidRPr="00DA671C">
        <w:rPr>
          <w:rFonts w:asciiTheme="minorHAnsi" w:hAnsiTheme="minorHAnsi" w:cstheme="minorHAnsi"/>
          <w:b/>
          <w:sz w:val="26"/>
        </w:rPr>
        <w:t xml:space="preserve">TEACHER INTERVIEW </w:t>
      </w:r>
    </w:p>
    <w:p w:rsidRPr="00DA671C" w:rsidR="00FE0365" w:rsidP="00FE0365" w:rsidRDefault="00FE0365" w14:paraId="7926C1EE" w14:textId="2979B085">
      <w:pPr>
        <w:spacing w:after="266" w:line="247" w:lineRule="auto"/>
        <w:ind w:left="2" w:right="14" w:hanging="3"/>
        <w:jc w:val="both"/>
        <w:rPr>
          <w:rFonts w:asciiTheme="minorHAnsi" w:hAnsiTheme="minorHAnsi" w:cstheme="minorHAnsi"/>
        </w:rPr>
      </w:pPr>
      <w:r w:rsidRPr="00DA671C">
        <w:rPr>
          <w:rFonts w:asciiTheme="minorHAnsi" w:hAnsiTheme="minorHAnsi" w:cstheme="minorHAnsi"/>
        </w:rPr>
        <w:t>Prospective teachers wil</w:t>
      </w:r>
      <w:r w:rsidR="00DA671C">
        <w:rPr>
          <w:rFonts w:asciiTheme="minorHAnsi" w:hAnsiTheme="minorHAnsi" w:cstheme="minorHAnsi"/>
        </w:rPr>
        <w:t>l</w:t>
      </w:r>
      <w:r w:rsidRPr="00DA671C">
        <w:rPr>
          <w:rFonts w:asciiTheme="minorHAnsi" w:hAnsiTheme="minorHAnsi" w:cstheme="minorHAnsi"/>
        </w:rPr>
        <w:t xml:space="preserve"> conduct an interview (based on the rubric for the common course assignment) with their Learn and Serve teacher and submit a narrative paper of the findings.</w:t>
      </w:r>
    </w:p>
    <w:p w:rsidRPr="00DA671C" w:rsidR="00FE0365" w:rsidP="00FE0365" w:rsidRDefault="00FE0365" w14:paraId="5EEAC723" w14:textId="77777777">
      <w:pPr>
        <w:pStyle w:val="Heading3"/>
        <w:ind w:left="17" w:right="137"/>
        <w:rPr>
          <w:rFonts w:asciiTheme="minorHAnsi" w:hAnsiTheme="minorHAnsi" w:cstheme="minorHAnsi"/>
        </w:rPr>
      </w:pPr>
      <w:r w:rsidRPr="00DA671C">
        <w:rPr>
          <w:rFonts w:asciiTheme="minorHAnsi" w:hAnsiTheme="minorHAnsi" w:cstheme="minorHAnsi"/>
        </w:rPr>
        <w:t>Grading Outline</w:t>
      </w:r>
    </w:p>
    <w:p w:rsidRPr="00DA671C" w:rsidR="00FE0365" w:rsidP="00FE0365" w:rsidRDefault="00FE0365" w14:paraId="6FE67755" w14:textId="77777777">
      <w:pPr>
        <w:spacing w:after="230" w:line="247" w:lineRule="auto"/>
        <w:ind w:left="10" w:right="107" w:hanging="3"/>
        <w:jc w:val="both"/>
        <w:rPr>
          <w:rFonts w:asciiTheme="minorHAnsi" w:hAnsiTheme="minorHAnsi" w:cstheme="minorHAnsi"/>
        </w:rPr>
      </w:pPr>
      <w:r w:rsidRPr="00DA671C">
        <w:rPr>
          <w:rFonts w:asciiTheme="minorHAnsi" w:hAnsiTheme="minorHAnsi" w:cstheme="minorHAnsi"/>
          <w:sz w:val="24"/>
        </w:rPr>
        <w:t>The paper must be cohesive and include the following:</w:t>
      </w:r>
    </w:p>
    <w:p w:rsidRPr="00DA671C" w:rsidR="00FE0365" w:rsidP="00DA671C" w:rsidRDefault="00FE0365" w14:paraId="777CEE1D" w14:textId="77777777">
      <w:pPr>
        <w:pStyle w:val="ListParagraph"/>
        <w:numPr>
          <w:ilvl w:val="0"/>
          <w:numId w:val="22"/>
        </w:numPr>
        <w:spacing w:after="14" w:line="247" w:lineRule="auto"/>
        <w:ind w:right="107"/>
        <w:jc w:val="both"/>
        <w:rPr>
          <w:rFonts w:asciiTheme="minorHAnsi" w:hAnsiTheme="minorHAnsi" w:cstheme="minorHAnsi"/>
        </w:rPr>
      </w:pPr>
      <w:r w:rsidRPr="00DA671C">
        <w:rPr>
          <w:rFonts w:asciiTheme="minorHAnsi" w:hAnsiTheme="minorHAnsi" w:cstheme="minorHAnsi"/>
          <w:sz w:val="24"/>
        </w:rPr>
        <w:t xml:space="preserve">Typed, double-spaced, </w:t>
      </w:r>
      <w:proofErr w:type="gramStart"/>
      <w:r w:rsidRPr="00DA671C">
        <w:rPr>
          <w:rFonts w:asciiTheme="minorHAnsi" w:hAnsiTheme="minorHAnsi" w:cstheme="minorHAnsi"/>
          <w:sz w:val="24"/>
        </w:rPr>
        <w:t>12 point</w:t>
      </w:r>
      <w:proofErr w:type="gramEnd"/>
      <w:r w:rsidRPr="00DA671C">
        <w:rPr>
          <w:rFonts w:asciiTheme="minorHAnsi" w:hAnsiTheme="minorHAnsi" w:cstheme="minorHAnsi"/>
          <w:sz w:val="24"/>
        </w:rPr>
        <w:t xml:space="preserve"> Arial font, 3-4 pages in length, and narrative format with 5 or less typos, spelling mistakes, punctuation or grammatical errors.</w:t>
      </w:r>
    </w:p>
    <w:p w:rsidRPr="00DA671C" w:rsidR="00DA671C" w:rsidP="00DA671C" w:rsidRDefault="00FE0365" w14:paraId="253760C6" w14:textId="77777777">
      <w:pPr>
        <w:pStyle w:val="ListParagraph"/>
        <w:numPr>
          <w:ilvl w:val="0"/>
          <w:numId w:val="22"/>
        </w:numPr>
        <w:spacing w:after="234" w:line="247" w:lineRule="auto"/>
        <w:ind w:right="107"/>
        <w:jc w:val="both"/>
        <w:rPr>
          <w:rFonts w:asciiTheme="minorHAnsi" w:hAnsiTheme="minorHAnsi" w:cstheme="minorHAnsi"/>
        </w:rPr>
      </w:pPr>
      <w:r w:rsidRPr="00DA671C">
        <w:rPr>
          <w:rFonts w:asciiTheme="minorHAnsi" w:hAnsiTheme="minorHAnsi" w:cstheme="minorHAnsi"/>
          <w:sz w:val="24"/>
        </w:rPr>
        <w:t xml:space="preserve">Answer the questions provided in the syllabus for the common course assignment. Once you know your Learn and Serve placement we will discuss further details for the interview. </w:t>
      </w:r>
    </w:p>
    <w:p w:rsidRPr="00DA671C" w:rsidR="00FE0365" w:rsidP="00DA671C" w:rsidRDefault="00FE0365" w14:paraId="0EC7C0A7" w14:textId="58884D0B">
      <w:pPr>
        <w:pStyle w:val="ListParagraph"/>
        <w:numPr>
          <w:ilvl w:val="0"/>
          <w:numId w:val="22"/>
        </w:numPr>
        <w:spacing w:after="234" w:line="247" w:lineRule="auto"/>
        <w:ind w:right="107"/>
        <w:jc w:val="both"/>
        <w:rPr>
          <w:rFonts w:asciiTheme="minorHAnsi" w:hAnsiTheme="minorHAnsi" w:cstheme="minorHAnsi"/>
        </w:rPr>
      </w:pPr>
      <w:r w:rsidRPr="00DA671C">
        <w:rPr>
          <w:rFonts w:asciiTheme="minorHAnsi" w:hAnsiTheme="minorHAnsi" w:cstheme="minorHAnsi"/>
          <w:sz w:val="24"/>
        </w:rPr>
        <w:lastRenderedPageBreak/>
        <w:t xml:space="preserve"> Do not use second person; do not state your question in the paper; and do not use direct quotes (quotation marks).</w:t>
      </w:r>
    </w:p>
    <w:p w:rsidRPr="00DA671C" w:rsidR="00FE0365" w:rsidP="00DA671C" w:rsidRDefault="00FE0365" w14:paraId="09135912" w14:textId="3102B756">
      <w:pPr>
        <w:spacing w:after="58"/>
        <w:ind w:left="3103" w:right="-324"/>
        <w:rPr>
          <w:rFonts w:asciiTheme="minorHAnsi" w:hAnsiTheme="minorHAnsi" w:cstheme="minorHAnsi"/>
        </w:rPr>
      </w:pPr>
      <w:r w:rsidRPr="00DA671C">
        <w:rPr>
          <w:rFonts w:asciiTheme="minorHAnsi" w:hAnsiTheme="minorHAnsi" w:cstheme="minorHAnsi"/>
          <w:noProof/>
        </w:rPr>
        <w:drawing>
          <wp:inline distT="0" distB="0" distL="0" distR="0" wp14:anchorId="5C303EA9" wp14:editId="41E0B7A8">
            <wp:extent cx="4174236" cy="4573"/>
            <wp:effectExtent l="0" t="0" r="0" b="0"/>
            <wp:docPr id="80138" name="Picture 80138"/>
            <wp:cNvGraphicFramePr/>
            <a:graphic xmlns:a="http://schemas.openxmlformats.org/drawingml/2006/main">
              <a:graphicData uri="http://schemas.openxmlformats.org/drawingml/2006/picture">
                <pic:pic xmlns:pic="http://schemas.openxmlformats.org/drawingml/2006/picture">
                  <pic:nvPicPr>
                    <pic:cNvPr id="80138" name="Picture 80138"/>
                    <pic:cNvPicPr/>
                  </pic:nvPicPr>
                  <pic:blipFill>
                    <a:blip r:embed="rId11"/>
                    <a:stretch>
                      <a:fillRect/>
                    </a:stretch>
                  </pic:blipFill>
                  <pic:spPr>
                    <a:xfrm>
                      <a:off x="0" y="0"/>
                      <a:ext cx="4174236" cy="4573"/>
                    </a:xfrm>
                    <a:prstGeom prst="rect">
                      <a:avLst/>
                    </a:prstGeom>
                  </pic:spPr>
                </pic:pic>
              </a:graphicData>
            </a:graphic>
          </wp:inline>
        </w:drawing>
      </w:r>
    </w:p>
    <w:p w:rsidR="00DA671C" w:rsidP="00FE0365" w:rsidRDefault="00DA671C" w14:paraId="70A976B7" w14:textId="77777777">
      <w:pPr>
        <w:pStyle w:val="Heading2"/>
        <w:spacing w:after="177"/>
        <w:ind w:left="17" w:right="137"/>
        <w:rPr>
          <w:rFonts w:asciiTheme="minorHAnsi" w:hAnsiTheme="minorHAnsi" w:cstheme="minorHAnsi"/>
        </w:rPr>
      </w:pPr>
    </w:p>
    <w:p w:rsidRPr="00DA671C" w:rsidR="00FE0365" w:rsidP="432434EA" w:rsidRDefault="00FE0365" w14:paraId="3E20FC5E" w14:textId="354F9D91">
      <w:pPr>
        <w:pStyle w:val="Heading2"/>
        <w:spacing w:after="177"/>
        <w:ind w:left="17" w:right="137"/>
        <w:rPr>
          <w:rFonts w:ascii="Calibri" w:hAnsi="Calibri" w:cs="Calibri" w:asciiTheme="minorAscii" w:hAnsiTheme="minorAscii" w:cstheme="minorAscii"/>
        </w:rPr>
      </w:pPr>
      <w:r w:rsidRPr="432434EA" w:rsidR="00FE0365">
        <w:rPr>
          <w:rFonts w:ascii="Calibri" w:hAnsi="Calibri" w:cs="Calibri" w:asciiTheme="minorAscii" w:hAnsiTheme="minorAscii" w:cstheme="minorAscii"/>
        </w:rPr>
        <w:t xml:space="preserve">Common Course Assignment </w:t>
      </w:r>
    </w:p>
    <w:p w:rsidRPr="00DA671C" w:rsidR="00FE0365" w:rsidP="00FE0365" w:rsidRDefault="00FE0365" w14:paraId="127E7001" w14:textId="77777777">
      <w:pPr>
        <w:spacing w:after="0"/>
        <w:ind w:left="756"/>
        <w:jc w:val="center"/>
        <w:rPr>
          <w:rFonts w:asciiTheme="minorHAnsi" w:hAnsiTheme="minorHAnsi" w:cstheme="minorHAnsi"/>
        </w:rPr>
      </w:pPr>
      <w:r w:rsidRPr="00DA671C">
        <w:rPr>
          <w:rFonts w:asciiTheme="minorHAnsi" w:hAnsiTheme="minorHAnsi" w:cstheme="minorHAnsi"/>
          <w:sz w:val="26"/>
        </w:rPr>
        <w:t>Understanding the Students</w:t>
      </w:r>
    </w:p>
    <w:p w:rsidRPr="00DA671C" w:rsidR="00FE0365" w:rsidP="00FE0365" w:rsidRDefault="00FE0365" w14:paraId="179B7F47" w14:textId="77777777">
      <w:pPr>
        <w:ind w:left="778"/>
        <w:jc w:val="center"/>
        <w:rPr>
          <w:rFonts w:asciiTheme="minorHAnsi" w:hAnsiTheme="minorHAnsi" w:cstheme="minorHAnsi"/>
        </w:rPr>
      </w:pPr>
      <w:r w:rsidRPr="00DA671C">
        <w:rPr>
          <w:rFonts w:asciiTheme="minorHAnsi" w:hAnsiTheme="minorHAnsi" w:cstheme="minorHAnsi"/>
          <w:sz w:val="24"/>
        </w:rPr>
        <w:t>Developing a Context for Learning</w:t>
      </w:r>
    </w:p>
    <w:p w:rsidRPr="00DA671C" w:rsidR="00FE0365" w:rsidP="00FE0365" w:rsidRDefault="00FE0365" w14:paraId="436E8103" w14:textId="77777777">
      <w:pPr>
        <w:spacing w:after="199" w:line="256" w:lineRule="auto"/>
        <w:ind w:left="7" w:right="310" w:firstLine="4"/>
        <w:jc w:val="both"/>
        <w:rPr>
          <w:rFonts w:asciiTheme="minorHAnsi" w:hAnsiTheme="minorHAnsi" w:cstheme="minorHAnsi"/>
        </w:rPr>
      </w:pPr>
      <w:r w:rsidRPr="00DA671C">
        <w:rPr>
          <w:rFonts w:asciiTheme="minorHAnsi" w:hAnsiTheme="minorHAnsi" w:cstheme="minorHAnsi"/>
        </w:rPr>
        <w:t xml:space="preserve">Effective teachers have a strong understanding of their students in order to make sound instructional choices that promote their learning and development. To truly understand their </w:t>
      </w:r>
      <w:proofErr w:type="gramStart"/>
      <w:r w:rsidRPr="00DA671C">
        <w:rPr>
          <w:rFonts w:asciiTheme="minorHAnsi" w:hAnsiTheme="minorHAnsi" w:cstheme="minorHAnsi"/>
        </w:rPr>
        <w:t>students</w:t>
      </w:r>
      <w:proofErr w:type="gramEnd"/>
      <w:r w:rsidRPr="00DA671C">
        <w:rPr>
          <w:rFonts w:asciiTheme="minorHAnsi" w:hAnsiTheme="minorHAnsi" w:cstheme="minorHAnsi"/>
        </w:rPr>
        <w:t xml:space="preserve"> they must have a deep awareness of students' life experiences as shaped by their families, communities, and school experiences.</w:t>
      </w:r>
    </w:p>
    <w:p w:rsidRPr="00DA671C" w:rsidR="00FE0365" w:rsidP="00FE0365" w:rsidRDefault="00FE0365" w14:paraId="01582F1A" w14:textId="77777777">
      <w:pPr>
        <w:spacing w:after="248" w:line="227" w:lineRule="auto"/>
        <w:ind w:left="10" w:right="29" w:hanging="3"/>
        <w:rPr>
          <w:rFonts w:asciiTheme="minorHAnsi" w:hAnsiTheme="minorHAnsi" w:cstheme="minorHAnsi"/>
        </w:rPr>
      </w:pPr>
      <w:r w:rsidRPr="00DA671C">
        <w:rPr>
          <w:rFonts w:asciiTheme="minorHAnsi" w:hAnsiTheme="minorHAnsi" w:cstheme="minorHAnsi"/>
        </w:rPr>
        <w:t>In this submission Teacher Candidates will practice strategies to develop their understandings of students using a variety of information gathering techniques. This project contains several components outlined below. Parts Il and Ill will be submitted for evaluation. Part I is a guide for information gathering and does not need to be submitted for review. The information gathered for this project should remain confidential. Teacher Candidates should use initials or professional pseudonyms for the school, teachers, and students. Teacher Candidates should be careful not to leave data lying around in places that would breech this confidentiality. They will take the need for confidentiality very seriously.</w:t>
      </w:r>
    </w:p>
    <w:p w:rsidRPr="00DA671C" w:rsidR="00FE0365" w:rsidP="00FE0365" w:rsidRDefault="00FE0365" w14:paraId="2F13B836" w14:textId="77777777">
      <w:pPr>
        <w:spacing w:after="195" w:line="256" w:lineRule="auto"/>
        <w:ind w:left="7" w:right="14" w:firstLine="4"/>
        <w:jc w:val="both"/>
        <w:rPr>
          <w:rFonts w:asciiTheme="minorHAnsi" w:hAnsiTheme="minorHAnsi" w:cstheme="minorHAnsi"/>
        </w:rPr>
      </w:pPr>
      <w:r w:rsidRPr="00DA671C">
        <w:rPr>
          <w:rFonts w:asciiTheme="minorHAnsi" w:hAnsiTheme="minorHAnsi" w:cstheme="minorHAnsi"/>
        </w:rPr>
        <w:t>Part I — Inquiry: Teacher Candidates will gather information about the lives and backgrounds of the students they will teach.</w:t>
      </w:r>
    </w:p>
    <w:p w:rsidRPr="00DA671C" w:rsidR="00FE0365" w:rsidP="00FE0365" w:rsidRDefault="00FE0365" w14:paraId="228EB933" w14:textId="77777777">
      <w:pPr>
        <w:spacing w:after="195" w:line="256" w:lineRule="auto"/>
        <w:ind w:left="7" w:right="137" w:firstLine="4"/>
        <w:jc w:val="both"/>
        <w:rPr>
          <w:rFonts w:asciiTheme="minorHAnsi" w:hAnsiTheme="minorHAnsi" w:cstheme="minorHAnsi"/>
        </w:rPr>
      </w:pPr>
      <w:r w:rsidRPr="00DA671C">
        <w:rPr>
          <w:rFonts w:asciiTheme="minorHAnsi" w:hAnsiTheme="minorHAnsi" w:cstheme="minorHAnsi"/>
        </w:rPr>
        <w:t>Teacher candidates will review official websites, conduct observations, analyze documents and/or interview students, teachers, and other professionals to gather information in response to each inquiry question below:</w:t>
      </w:r>
    </w:p>
    <w:p w:rsidRPr="00DA671C" w:rsidR="00FE0365" w:rsidP="00FE0365" w:rsidRDefault="00FE0365" w14:paraId="5863A6BD" w14:textId="77777777">
      <w:pPr>
        <w:spacing w:after="173" w:line="263" w:lineRule="auto"/>
        <w:ind w:left="17" w:hanging="10"/>
        <w:rPr>
          <w:rFonts w:asciiTheme="minorHAnsi" w:hAnsiTheme="minorHAnsi" w:cstheme="minorHAnsi"/>
        </w:rPr>
      </w:pPr>
      <w:r w:rsidRPr="00DA671C">
        <w:rPr>
          <w:rFonts w:asciiTheme="minorHAnsi" w:hAnsiTheme="minorHAnsi" w:cstheme="minorHAnsi"/>
          <w:sz w:val="24"/>
          <w:u w:val="single" w:color="000000"/>
        </w:rPr>
        <w:t xml:space="preserve">What is known about the school the students attend and how it </w:t>
      </w:r>
      <w:proofErr w:type="spellStart"/>
      <w:r w:rsidRPr="00DA671C">
        <w:rPr>
          <w:rFonts w:asciiTheme="minorHAnsi" w:hAnsiTheme="minorHAnsi" w:cstheme="minorHAnsi"/>
          <w:sz w:val="24"/>
          <w:u w:val="single" w:color="000000"/>
        </w:rPr>
        <w:t>mav</w:t>
      </w:r>
      <w:proofErr w:type="spellEnd"/>
      <w:r w:rsidRPr="00DA671C">
        <w:rPr>
          <w:rFonts w:asciiTheme="minorHAnsi" w:hAnsiTheme="minorHAnsi" w:cstheme="minorHAnsi"/>
          <w:sz w:val="24"/>
          <w:u w:val="single" w:color="000000"/>
        </w:rPr>
        <w:t xml:space="preserve"> impact student learning?</w:t>
      </w:r>
    </w:p>
    <w:p w:rsidRPr="00DA671C" w:rsidR="00FE0365" w:rsidP="00DA671C" w:rsidRDefault="00FE0365" w14:paraId="3DA3B0D3" w14:textId="2103E026">
      <w:pPr>
        <w:spacing w:after="4" w:line="256" w:lineRule="auto"/>
        <w:ind w:left="7" w:right="14" w:firstLine="4"/>
        <w:jc w:val="both"/>
        <w:rPr>
          <w:rFonts w:asciiTheme="minorHAnsi" w:hAnsiTheme="minorHAnsi" w:cstheme="minorHAnsi"/>
        </w:rPr>
      </w:pPr>
      <w:r w:rsidRPr="00DA671C">
        <w:rPr>
          <w:rFonts w:asciiTheme="minorHAnsi" w:hAnsiTheme="minorHAnsi" w:cstheme="minorHAnsi"/>
        </w:rPr>
        <w:t>Use the following questions or prompts to guide your inquiry:</w:t>
      </w:r>
    </w:p>
    <w:p w:rsidRPr="00DA671C" w:rsidR="00FE0365" w:rsidP="00DA671C" w:rsidRDefault="00FE0365" w14:paraId="4BC3517D" w14:textId="77777777">
      <w:pPr>
        <w:pStyle w:val="ListParagraph"/>
        <w:numPr>
          <w:ilvl w:val="0"/>
          <w:numId w:val="23"/>
        </w:numPr>
        <w:spacing w:after="4" w:line="256" w:lineRule="auto"/>
        <w:ind w:right="14"/>
        <w:jc w:val="both"/>
        <w:rPr>
          <w:rFonts w:asciiTheme="minorHAnsi" w:hAnsiTheme="minorHAnsi" w:cstheme="minorHAnsi"/>
        </w:rPr>
      </w:pPr>
      <w:r w:rsidRPr="00DA671C">
        <w:rPr>
          <w:rFonts w:asciiTheme="minorHAnsi" w:hAnsiTheme="minorHAnsi" w:cstheme="minorHAnsi"/>
        </w:rPr>
        <w:t>Location of school</w:t>
      </w:r>
    </w:p>
    <w:p w:rsidRPr="00DA671C" w:rsidR="00FE0365" w:rsidP="00DA671C" w:rsidRDefault="00FE0365" w14:paraId="1F1A0327" w14:textId="77777777">
      <w:pPr>
        <w:pStyle w:val="ListParagraph"/>
        <w:numPr>
          <w:ilvl w:val="0"/>
          <w:numId w:val="23"/>
        </w:numPr>
        <w:spacing w:after="4" w:line="256" w:lineRule="auto"/>
        <w:ind w:right="14"/>
        <w:jc w:val="both"/>
        <w:rPr>
          <w:rFonts w:asciiTheme="minorHAnsi" w:hAnsiTheme="minorHAnsi" w:cstheme="minorHAnsi"/>
        </w:rPr>
      </w:pPr>
      <w:r w:rsidRPr="00DA671C">
        <w:rPr>
          <w:rFonts w:asciiTheme="minorHAnsi" w:hAnsiTheme="minorHAnsi" w:cstheme="minorHAnsi"/>
        </w:rPr>
        <w:t>History of school</w:t>
      </w:r>
    </w:p>
    <w:p w:rsidRPr="00DA671C" w:rsidR="00FE0365" w:rsidP="00DA671C" w:rsidRDefault="00FE0365" w14:paraId="43F7A15F" w14:textId="77777777">
      <w:pPr>
        <w:pStyle w:val="ListParagraph"/>
        <w:numPr>
          <w:ilvl w:val="0"/>
          <w:numId w:val="23"/>
        </w:numPr>
        <w:spacing w:after="4" w:line="256" w:lineRule="auto"/>
        <w:ind w:right="14"/>
        <w:jc w:val="both"/>
        <w:rPr>
          <w:rFonts w:asciiTheme="minorHAnsi" w:hAnsiTheme="minorHAnsi" w:cstheme="minorHAnsi"/>
        </w:rPr>
      </w:pPr>
      <w:r w:rsidRPr="00DA671C">
        <w:rPr>
          <w:rFonts w:asciiTheme="minorHAnsi" w:hAnsiTheme="minorHAnsi" w:cstheme="minorHAnsi"/>
        </w:rPr>
        <w:t>Mission statement of school</w:t>
      </w:r>
    </w:p>
    <w:p w:rsidRPr="00DA671C" w:rsidR="00FE0365" w:rsidP="00DA671C" w:rsidRDefault="00FE0365" w14:paraId="0DF687D1" w14:textId="77777777">
      <w:pPr>
        <w:pStyle w:val="ListParagraph"/>
        <w:numPr>
          <w:ilvl w:val="0"/>
          <w:numId w:val="23"/>
        </w:numPr>
        <w:spacing w:after="4" w:line="256" w:lineRule="auto"/>
        <w:ind w:right="14"/>
        <w:jc w:val="both"/>
        <w:rPr>
          <w:rFonts w:asciiTheme="minorHAnsi" w:hAnsiTheme="minorHAnsi" w:cstheme="minorHAnsi"/>
        </w:rPr>
      </w:pPr>
      <w:r w:rsidRPr="00DA671C">
        <w:rPr>
          <w:rFonts w:asciiTheme="minorHAnsi" w:hAnsiTheme="minorHAnsi" w:cstheme="minorHAnsi"/>
        </w:rPr>
        <w:t>Distinguishing features of the school</w:t>
      </w:r>
    </w:p>
    <w:p w:rsidRPr="00DA671C" w:rsidR="00FE0365" w:rsidP="00DA671C" w:rsidRDefault="00FE0365" w14:paraId="45C50949" w14:textId="77777777">
      <w:pPr>
        <w:pStyle w:val="ListParagraph"/>
        <w:numPr>
          <w:ilvl w:val="0"/>
          <w:numId w:val="23"/>
        </w:numPr>
        <w:spacing w:after="4" w:line="256" w:lineRule="auto"/>
        <w:ind w:right="14"/>
        <w:jc w:val="both"/>
        <w:rPr>
          <w:rFonts w:asciiTheme="minorHAnsi" w:hAnsiTheme="minorHAnsi" w:cstheme="minorHAnsi"/>
        </w:rPr>
      </w:pPr>
      <w:r w:rsidRPr="00DA671C">
        <w:rPr>
          <w:rFonts w:asciiTheme="minorHAnsi" w:hAnsiTheme="minorHAnsi" w:cstheme="minorHAnsi"/>
        </w:rPr>
        <w:t>Grade levels found in school</w:t>
      </w:r>
    </w:p>
    <w:p w:rsidR="00DA671C" w:rsidP="00DA671C" w:rsidRDefault="00FE0365" w14:paraId="02982E95" w14:textId="77777777">
      <w:pPr>
        <w:spacing w:after="47" w:line="227" w:lineRule="auto"/>
        <w:ind w:left="381" w:right="14"/>
        <w:jc w:val="both"/>
        <w:rPr>
          <w:rFonts w:asciiTheme="minorHAnsi" w:hAnsiTheme="minorHAnsi" w:cstheme="minorHAnsi"/>
        </w:rPr>
      </w:pPr>
      <w:r w:rsidRPr="00DA671C">
        <w:rPr>
          <w:rFonts w:asciiTheme="minorHAnsi" w:hAnsiTheme="minorHAnsi" w:cstheme="minorHAnsi"/>
        </w:rPr>
        <w:t xml:space="preserve">As completely and accurately as possible, describe the organization of the school. This may include information such as the number of classrooms, teachers, students; and the special services available including library, computer lab, offices, gym, lunchroom, student support services, etc. </w:t>
      </w:r>
    </w:p>
    <w:p w:rsidRPr="00DA671C" w:rsidR="00DA671C" w:rsidP="00DA671C" w:rsidRDefault="00FE0365" w14:paraId="3BAD9D20" w14:textId="0730BC30">
      <w:pPr>
        <w:pStyle w:val="ListParagraph"/>
        <w:numPr>
          <w:ilvl w:val="0"/>
          <w:numId w:val="26"/>
        </w:numPr>
        <w:spacing w:after="47" w:line="227" w:lineRule="auto"/>
        <w:ind w:right="14"/>
        <w:jc w:val="both"/>
        <w:rPr>
          <w:rFonts w:asciiTheme="minorHAnsi" w:hAnsiTheme="minorHAnsi" w:cstheme="minorHAnsi"/>
        </w:rPr>
      </w:pPr>
      <w:r w:rsidRPr="00DA671C">
        <w:rPr>
          <w:rFonts w:asciiTheme="minorHAnsi" w:hAnsiTheme="minorHAnsi" w:cstheme="minorHAnsi"/>
        </w:rPr>
        <w:t>Draw a map of the school. Include a layout of building and any other distinguishing features.</w:t>
      </w:r>
    </w:p>
    <w:p w:rsidR="00DA671C" w:rsidP="00DA671C" w:rsidRDefault="00FE0365" w14:paraId="1F95CA47" w14:textId="77777777">
      <w:pPr>
        <w:pStyle w:val="ListParagraph"/>
        <w:numPr>
          <w:ilvl w:val="0"/>
          <w:numId w:val="26"/>
        </w:numPr>
        <w:spacing w:after="47" w:line="227" w:lineRule="auto"/>
        <w:ind w:right="14"/>
        <w:jc w:val="both"/>
        <w:rPr>
          <w:rFonts w:asciiTheme="minorHAnsi" w:hAnsiTheme="minorHAnsi" w:cstheme="minorHAnsi"/>
        </w:rPr>
      </w:pPr>
      <w:r w:rsidRPr="00DA671C">
        <w:rPr>
          <w:rFonts w:asciiTheme="minorHAnsi" w:hAnsiTheme="minorHAnsi" w:cstheme="minorHAnsi"/>
        </w:rPr>
        <w:t>How well is the school taken care of?</w:t>
      </w:r>
    </w:p>
    <w:p w:rsidR="00DA671C" w:rsidP="00DA671C" w:rsidRDefault="00FE0365" w14:paraId="05165CC4" w14:textId="25D181A9">
      <w:pPr>
        <w:pStyle w:val="ListParagraph"/>
        <w:numPr>
          <w:ilvl w:val="0"/>
          <w:numId w:val="26"/>
        </w:numPr>
        <w:spacing w:after="47" w:line="227" w:lineRule="auto"/>
        <w:ind w:right="14"/>
        <w:jc w:val="both"/>
        <w:rPr>
          <w:rFonts w:asciiTheme="minorHAnsi" w:hAnsiTheme="minorHAnsi" w:cstheme="minorHAnsi"/>
        </w:rPr>
      </w:pPr>
      <w:r w:rsidRPr="00DA671C">
        <w:rPr>
          <w:rFonts w:asciiTheme="minorHAnsi" w:hAnsiTheme="minorHAnsi" w:cstheme="minorHAnsi"/>
        </w:rPr>
        <w:t xml:space="preserve">Describe the physical features of the school — what is hung on the walls? </w:t>
      </w:r>
    </w:p>
    <w:p w:rsidR="00DA671C" w:rsidP="00DA671C" w:rsidRDefault="00FE0365" w14:paraId="41B1ABFA" w14:textId="77777777">
      <w:pPr>
        <w:pStyle w:val="ListParagraph"/>
        <w:numPr>
          <w:ilvl w:val="0"/>
          <w:numId w:val="26"/>
        </w:numPr>
        <w:spacing w:after="47" w:line="227" w:lineRule="auto"/>
        <w:ind w:right="14"/>
        <w:jc w:val="both"/>
        <w:rPr>
          <w:rFonts w:asciiTheme="minorHAnsi" w:hAnsiTheme="minorHAnsi" w:cstheme="minorHAnsi"/>
        </w:rPr>
      </w:pPr>
      <w:r w:rsidRPr="00DA671C">
        <w:rPr>
          <w:rFonts w:asciiTheme="minorHAnsi" w:hAnsiTheme="minorHAnsi" w:cstheme="minorHAnsi"/>
        </w:rPr>
        <w:t xml:space="preserve">What types of furniture are in the halls? </w:t>
      </w:r>
    </w:p>
    <w:p w:rsidRPr="00DA671C" w:rsidR="00FE0365" w:rsidP="00DA671C" w:rsidRDefault="00FE0365" w14:paraId="3301FD60" w14:textId="2EBA71EF">
      <w:pPr>
        <w:pStyle w:val="ListParagraph"/>
        <w:numPr>
          <w:ilvl w:val="0"/>
          <w:numId w:val="26"/>
        </w:numPr>
        <w:spacing w:after="47" w:line="227" w:lineRule="auto"/>
        <w:ind w:right="14"/>
        <w:jc w:val="both"/>
        <w:rPr>
          <w:rFonts w:asciiTheme="minorHAnsi" w:hAnsiTheme="minorHAnsi" w:cstheme="minorHAnsi"/>
        </w:rPr>
      </w:pPr>
      <w:r w:rsidRPr="00DA671C">
        <w:rPr>
          <w:rFonts w:asciiTheme="minorHAnsi" w:hAnsiTheme="minorHAnsi" w:cstheme="minorHAnsi"/>
        </w:rPr>
        <w:t>What do you see on the bulletin boards?</w:t>
      </w:r>
    </w:p>
    <w:p w:rsidRPr="00DA671C" w:rsidR="00FE0365" w:rsidP="00DA671C" w:rsidRDefault="00FE0365" w14:paraId="6E622D21" w14:textId="77777777">
      <w:pPr>
        <w:pStyle w:val="ListParagraph"/>
        <w:numPr>
          <w:ilvl w:val="0"/>
          <w:numId w:val="26"/>
        </w:numPr>
        <w:spacing w:after="38" w:line="256" w:lineRule="auto"/>
        <w:ind w:right="14"/>
        <w:jc w:val="both"/>
        <w:rPr>
          <w:rFonts w:asciiTheme="minorHAnsi" w:hAnsiTheme="minorHAnsi" w:cstheme="minorHAnsi"/>
        </w:rPr>
      </w:pPr>
      <w:r w:rsidRPr="00DA671C">
        <w:rPr>
          <w:rFonts w:asciiTheme="minorHAnsi" w:hAnsiTheme="minorHAnsi" w:cstheme="minorHAnsi"/>
        </w:rPr>
        <w:t>What can you learn about the school from brochures, flyers, etc.?</w:t>
      </w:r>
    </w:p>
    <w:p w:rsidRPr="00DA671C" w:rsidR="00FE0365" w:rsidP="00DA671C" w:rsidRDefault="00FE0365" w14:paraId="476A4259" w14:textId="77777777">
      <w:pPr>
        <w:pStyle w:val="ListParagraph"/>
        <w:numPr>
          <w:ilvl w:val="0"/>
          <w:numId w:val="26"/>
        </w:numPr>
        <w:spacing w:after="4" w:line="256" w:lineRule="auto"/>
        <w:ind w:right="14"/>
        <w:jc w:val="both"/>
        <w:rPr>
          <w:rFonts w:asciiTheme="minorHAnsi" w:hAnsiTheme="minorHAnsi" w:cstheme="minorHAnsi"/>
        </w:rPr>
      </w:pPr>
      <w:r w:rsidRPr="00DA671C">
        <w:rPr>
          <w:rFonts w:asciiTheme="minorHAnsi" w:hAnsiTheme="minorHAnsi" w:cstheme="minorHAnsi"/>
        </w:rPr>
        <w:t>If you have an opportunity, interview the school principal or other school personnel to find out more about the school.</w:t>
      </w:r>
    </w:p>
    <w:p w:rsidRPr="00DA671C" w:rsidR="00FE0365" w:rsidP="00DA671C" w:rsidRDefault="00FE0365" w14:paraId="528037CF" w14:textId="77777777">
      <w:pPr>
        <w:pStyle w:val="ListParagraph"/>
        <w:numPr>
          <w:ilvl w:val="0"/>
          <w:numId w:val="26"/>
        </w:numPr>
        <w:spacing w:after="4" w:line="256" w:lineRule="auto"/>
        <w:ind w:right="14"/>
        <w:jc w:val="both"/>
        <w:rPr>
          <w:rFonts w:asciiTheme="minorHAnsi" w:hAnsiTheme="minorHAnsi" w:cstheme="minorHAnsi"/>
        </w:rPr>
      </w:pPr>
      <w:r w:rsidRPr="00DA671C">
        <w:rPr>
          <w:rFonts w:asciiTheme="minorHAnsi" w:hAnsiTheme="minorHAnsi" w:cstheme="minorHAnsi"/>
        </w:rPr>
        <w:lastRenderedPageBreak/>
        <w:t>What other information can you learn about the school from the district website?</w:t>
      </w:r>
    </w:p>
    <w:p w:rsidRPr="00DA671C" w:rsidR="00FE0365" w:rsidP="00DA671C" w:rsidRDefault="00FE0365" w14:paraId="1BE9D41F" w14:textId="77777777">
      <w:pPr>
        <w:pStyle w:val="ListParagraph"/>
        <w:numPr>
          <w:ilvl w:val="0"/>
          <w:numId w:val="26"/>
        </w:numPr>
        <w:spacing w:after="497" w:line="256" w:lineRule="auto"/>
        <w:ind w:right="14"/>
        <w:jc w:val="both"/>
        <w:rPr>
          <w:rFonts w:asciiTheme="minorHAnsi" w:hAnsiTheme="minorHAnsi" w:cstheme="minorHAnsi"/>
        </w:rPr>
      </w:pPr>
      <w:r w:rsidRPr="00DA671C">
        <w:rPr>
          <w:rFonts w:asciiTheme="minorHAnsi" w:hAnsiTheme="minorHAnsi" w:cstheme="minorHAnsi"/>
        </w:rPr>
        <w:t>What other information can you learn about the school from websites developed outside of the district?</w:t>
      </w:r>
    </w:p>
    <w:p w:rsidRPr="00DA671C" w:rsidR="00FE0365" w:rsidP="00FE0365" w:rsidRDefault="00FE0365" w14:paraId="747B6D85" w14:textId="77777777">
      <w:pPr>
        <w:spacing w:after="173" w:line="263" w:lineRule="auto"/>
        <w:ind w:left="17" w:hanging="10"/>
        <w:rPr>
          <w:rFonts w:asciiTheme="minorHAnsi" w:hAnsiTheme="minorHAnsi" w:cstheme="minorHAnsi"/>
        </w:rPr>
      </w:pPr>
      <w:r w:rsidRPr="00DA671C">
        <w:rPr>
          <w:rFonts w:asciiTheme="minorHAnsi" w:hAnsiTheme="minorHAnsi" w:cstheme="minorHAnsi"/>
          <w:sz w:val="24"/>
          <w:u w:val="single" w:color="000000"/>
        </w:rPr>
        <w:t>What is known about the communities that students live in and how might these communities impact student learning?</w:t>
      </w:r>
    </w:p>
    <w:p w:rsidRPr="00DA671C" w:rsidR="00FE0365" w:rsidP="00FE0365" w:rsidRDefault="00FE0365" w14:paraId="3E25735D" w14:textId="77777777">
      <w:pPr>
        <w:spacing w:after="258" w:line="256" w:lineRule="auto"/>
        <w:ind w:left="7" w:right="14" w:firstLine="4"/>
        <w:jc w:val="both"/>
        <w:rPr>
          <w:rFonts w:asciiTheme="minorHAnsi" w:hAnsiTheme="minorHAnsi" w:cstheme="minorHAnsi"/>
        </w:rPr>
      </w:pPr>
      <w:r w:rsidRPr="00DA671C">
        <w:rPr>
          <w:rFonts w:asciiTheme="minorHAnsi" w:hAnsiTheme="minorHAnsi" w:cstheme="minorHAnsi"/>
        </w:rPr>
        <w:t>Use the following questions or prompts to guide your inquiry:</w:t>
      </w:r>
    </w:p>
    <w:p w:rsidRPr="00DA671C" w:rsidR="00FE0365" w:rsidP="00DA671C" w:rsidRDefault="00FE0365" w14:paraId="3DC78DED" w14:textId="77777777">
      <w:pPr>
        <w:pStyle w:val="ListParagraph"/>
        <w:numPr>
          <w:ilvl w:val="0"/>
          <w:numId w:val="27"/>
        </w:numPr>
        <w:spacing w:after="47" w:line="227" w:lineRule="auto"/>
        <w:ind w:right="14"/>
        <w:jc w:val="both"/>
        <w:rPr>
          <w:rFonts w:asciiTheme="minorHAnsi" w:hAnsiTheme="minorHAnsi" w:cstheme="minorHAnsi"/>
        </w:rPr>
      </w:pPr>
      <w:r w:rsidRPr="00DA671C">
        <w:rPr>
          <w:rFonts w:asciiTheme="minorHAnsi" w:hAnsiTheme="minorHAnsi" w:cstheme="minorHAnsi"/>
        </w:rPr>
        <w:t>Describe the diversity of the communities from which the students are drawn. Include information on a variety of forms of diversity such as race, ethnicity, socio-economic status, languages spoken, religious affiliations, political affiliations, and geography.</w:t>
      </w:r>
    </w:p>
    <w:p w:rsidRPr="00DA671C" w:rsidR="00FE0365" w:rsidP="00DA671C" w:rsidRDefault="00FE0365" w14:paraId="2B9CA074" w14:textId="77777777">
      <w:pPr>
        <w:pStyle w:val="ListParagraph"/>
        <w:numPr>
          <w:ilvl w:val="0"/>
          <w:numId w:val="27"/>
        </w:numPr>
        <w:spacing w:after="4" w:line="256" w:lineRule="auto"/>
        <w:ind w:right="14"/>
        <w:jc w:val="both"/>
        <w:rPr>
          <w:rFonts w:asciiTheme="minorHAnsi" w:hAnsiTheme="minorHAnsi" w:cstheme="minorHAnsi"/>
        </w:rPr>
      </w:pPr>
      <w:r w:rsidRPr="00DA671C">
        <w:rPr>
          <w:rFonts w:asciiTheme="minorHAnsi" w:hAnsiTheme="minorHAnsi" w:cstheme="minorHAnsi"/>
        </w:rPr>
        <w:t>Describe the community resources that are available within the neighborhoods from which the students are drawn (libraries, religious organizations, after school programs, athletic programs, arts and cultural centers, social services, etc.)</w:t>
      </w:r>
    </w:p>
    <w:p w:rsidRPr="00DA671C" w:rsidR="00FE0365" w:rsidP="00DA671C" w:rsidRDefault="00FE0365" w14:paraId="32C45670" w14:textId="77777777">
      <w:pPr>
        <w:pStyle w:val="ListParagraph"/>
        <w:numPr>
          <w:ilvl w:val="0"/>
          <w:numId w:val="27"/>
        </w:numPr>
        <w:spacing w:after="475" w:line="256" w:lineRule="auto"/>
        <w:ind w:right="14"/>
        <w:jc w:val="both"/>
        <w:rPr>
          <w:rFonts w:asciiTheme="minorHAnsi" w:hAnsiTheme="minorHAnsi" w:cstheme="minorHAnsi"/>
        </w:rPr>
      </w:pPr>
      <w:r w:rsidRPr="00DA671C">
        <w:rPr>
          <w:rFonts w:asciiTheme="minorHAnsi" w:hAnsiTheme="minorHAnsi" w:cstheme="minorHAnsi"/>
        </w:rPr>
        <w:t>What information can you learn from websites or community publications?</w:t>
      </w:r>
    </w:p>
    <w:p w:rsidRPr="00DA671C" w:rsidR="00FE0365" w:rsidP="00FE0365" w:rsidRDefault="00FE0365" w14:paraId="3134C76D" w14:textId="77777777">
      <w:pPr>
        <w:spacing w:after="173" w:line="263" w:lineRule="auto"/>
        <w:ind w:left="17" w:hanging="10"/>
        <w:rPr>
          <w:rFonts w:asciiTheme="minorHAnsi" w:hAnsiTheme="minorHAnsi" w:cstheme="minorHAnsi"/>
        </w:rPr>
      </w:pPr>
      <w:r w:rsidRPr="00DA671C">
        <w:rPr>
          <w:rFonts w:asciiTheme="minorHAnsi" w:hAnsiTheme="minorHAnsi" w:cstheme="minorHAnsi"/>
          <w:sz w:val="24"/>
          <w:u w:val="single" w:color="000000"/>
        </w:rPr>
        <w:t>Who are the students in this class?</w:t>
      </w:r>
    </w:p>
    <w:p w:rsidR="00DA671C" w:rsidP="00DA671C" w:rsidRDefault="00FE0365" w14:paraId="2DA62CC3" w14:textId="77777777">
      <w:pPr>
        <w:spacing w:after="265" w:line="256" w:lineRule="auto"/>
        <w:ind w:left="7" w:right="14" w:firstLine="4"/>
        <w:jc w:val="both"/>
        <w:rPr>
          <w:rFonts w:asciiTheme="minorHAnsi" w:hAnsiTheme="minorHAnsi" w:cstheme="minorHAnsi"/>
        </w:rPr>
      </w:pPr>
      <w:r w:rsidRPr="00DA671C">
        <w:rPr>
          <w:rFonts w:asciiTheme="minorHAnsi" w:hAnsiTheme="minorHAnsi" w:cstheme="minorHAnsi"/>
        </w:rPr>
        <w:t>Use the following questions or prompts to guide your inquiry:</w:t>
      </w:r>
    </w:p>
    <w:p w:rsidR="00DA671C" w:rsidP="00DA671C" w:rsidRDefault="00FE0365" w14:paraId="2F378ABA" w14:textId="77777777">
      <w:pPr>
        <w:pStyle w:val="ListParagraph"/>
        <w:numPr>
          <w:ilvl w:val="0"/>
          <w:numId w:val="28"/>
        </w:numPr>
        <w:spacing w:after="265" w:line="256" w:lineRule="auto"/>
        <w:ind w:right="14"/>
        <w:jc w:val="both"/>
        <w:rPr>
          <w:rFonts w:asciiTheme="minorHAnsi" w:hAnsiTheme="minorHAnsi" w:cstheme="minorHAnsi"/>
        </w:rPr>
      </w:pPr>
      <w:r w:rsidRPr="00DA671C">
        <w:rPr>
          <w:rFonts w:asciiTheme="minorHAnsi" w:hAnsiTheme="minorHAnsi" w:cstheme="minorHAnsi"/>
        </w:rPr>
        <w:t>How many students are in the class?</w:t>
      </w:r>
    </w:p>
    <w:p w:rsidR="00DA671C" w:rsidP="00DA671C" w:rsidRDefault="00FE0365" w14:paraId="06B7D104" w14:textId="77777777">
      <w:pPr>
        <w:pStyle w:val="ListParagraph"/>
        <w:numPr>
          <w:ilvl w:val="0"/>
          <w:numId w:val="28"/>
        </w:numPr>
        <w:spacing w:after="265" w:line="256" w:lineRule="auto"/>
        <w:ind w:right="14"/>
        <w:jc w:val="both"/>
        <w:rPr>
          <w:rFonts w:asciiTheme="minorHAnsi" w:hAnsiTheme="minorHAnsi" w:cstheme="minorHAnsi"/>
        </w:rPr>
      </w:pPr>
      <w:r w:rsidRPr="00DA671C">
        <w:rPr>
          <w:rFonts w:asciiTheme="minorHAnsi" w:hAnsiTheme="minorHAnsi" w:cstheme="minorHAnsi"/>
        </w:rPr>
        <w:t>How many males and females?</w:t>
      </w:r>
    </w:p>
    <w:p w:rsidRPr="00DA671C" w:rsidR="00FE0365" w:rsidP="00DA671C" w:rsidRDefault="00FE0365" w14:paraId="62BC194C" w14:textId="24D7D29F">
      <w:pPr>
        <w:pStyle w:val="ListParagraph"/>
        <w:numPr>
          <w:ilvl w:val="0"/>
          <w:numId w:val="28"/>
        </w:numPr>
        <w:spacing w:after="265" w:line="256" w:lineRule="auto"/>
        <w:ind w:right="14"/>
        <w:jc w:val="both"/>
        <w:rPr>
          <w:rFonts w:asciiTheme="minorHAnsi" w:hAnsiTheme="minorHAnsi" w:cstheme="minorHAnsi"/>
        </w:rPr>
      </w:pPr>
      <w:r w:rsidRPr="00DA671C">
        <w:rPr>
          <w:rFonts w:asciiTheme="minorHAnsi" w:hAnsiTheme="minorHAnsi" w:cstheme="minorHAnsi"/>
        </w:rPr>
        <w:t>What are the racial, ethnic, religious, linguistic, family structure, and socio-economic differences and similarities among the students?</w:t>
      </w:r>
    </w:p>
    <w:p w:rsidRPr="00DA671C" w:rsidR="00FE0365" w:rsidP="00FE0365" w:rsidRDefault="00FE0365" w14:paraId="65236853" w14:textId="77777777">
      <w:pPr>
        <w:spacing w:after="173" w:line="263" w:lineRule="auto"/>
        <w:ind w:left="17" w:hanging="10"/>
        <w:rPr>
          <w:rFonts w:asciiTheme="minorHAnsi" w:hAnsiTheme="minorHAnsi" w:cstheme="minorHAnsi"/>
        </w:rPr>
      </w:pPr>
      <w:r w:rsidRPr="00DA671C">
        <w:rPr>
          <w:rFonts w:asciiTheme="minorHAnsi" w:hAnsiTheme="minorHAnsi" w:cstheme="minorHAnsi"/>
          <w:sz w:val="24"/>
          <w:u w:val="single" w:color="000000"/>
        </w:rPr>
        <w:t>What is known about the prior learning of students?</w:t>
      </w:r>
    </w:p>
    <w:p w:rsidRPr="00DA671C" w:rsidR="00FE0365" w:rsidP="00DA671C" w:rsidRDefault="00FE0365" w14:paraId="1CADB294" w14:textId="292C106C">
      <w:pPr>
        <w:spacing w:after="4" w:line="256" w:lineRule="auto"/>
        <w:ind w:left="7" w:right="14" w:firstLine="4"/>
        <w:jc w:val="both"/>
        <w:rPr>
          <w:rFonts w:asciiTheme="minorHAnsi" w:hAnsiTheme="minorHAnsi" w:cstheme="minorHAnsi"/>
        </w:rPr>
      </w:pPr>
      <w:r w:rsidRPr="00DA671C">
        <w:rPr>
          <w:rFonts w:asciiTheme="minorHAnsi" w:hAnsiTheme="minorHAnsi" w:cstheme="minorHAnsi"/>
        </w:rPr>
        <w:t>Use the following questions or prompts to guide your inquiry:</w:t>
      </w:r>
    </w:p>
    <w:p w:rsidRPr="00DA671C" w:rsidR="00FE0365" w:rsidP="00DA671C" w:rsidRDefault="00FE0365" w14:paraId="4EA8AB63" w14:textId="77777777">
      <w:pPr>
        <w:pStyle w:val="ListParagraph"/>
        <w:numPr>
          <w:ilvl w:val="0"/>
          <w:numId w:val="29"/>
        </w:numPr>
        <w:spacing w:after="33" w:line="256" w:lineRule="auto"/>
        <w:ind w:right="14"/>
        <w:jc w:val="both"/>
        <w:rPr>
          <w:rFonts w:asciiTheme="minorHAnsi" w:hAnsiTheme="minorHAnsi" w:cstheme="minorHAnsi"/>
        </w:rPr>
      </w:pPr>
      <w:r w:rsidRPr="00DA671C">
        <w:rPr>
          <w:rFonts w:asciiTheme="minorHAnsi" w:hAnsiTheme="minorHAnsi" w:cstheme="minorHAnsi"/>
        </w:rPr>
        <w:t>What are the learning characteristics of the students (disability, exceptionality, learning styles, motivational factors, behaviors, etc.)?</w:t>
      </w:r>
    </w:p>
    <w:p w:rsidRPr="00DA671C" w:rsidR="00FE0365" w:rsidP="00DA671C" w:rsidRDefault="00FE0365" w14:paraId="37C3C3B7" w14:textId="77777777">
      <w:pPr>
        <w:pStyle w:val="ListParagraph"/>
        <w:numPr>
          <w:ilvl w:val="0"/>
          <w:numId w:val="29"/>
        </w:numPr>
        <w:spacing w:after="4" w:line="256" w:lineRule="auto"/>
        <w:ind w:right="14"/>
        <w:jc w:val="both"/>
        <w:rPr>
          <w:rFonts w:asciiTheme="minorHAnsi" w:hAnsiTheme="minorHAnsi" w:cstheme="minorHAnsi"/>
        </w:rPr>
      </w:pPr>
      <w:r w:rsidRPr="00DA671C">
        <w:rPr>
          <w:rFonts w:asciiTheme="minorHAnsi" w:hAnsiTheme="minorHAnsi" w:cstheme="minorHAnsi"/>
        </w:rPr>
        <w:t>How well have students performed academically in the past?</w:t>
      </w:r>
    </w:p>
    <w:p w:rsidRPr="00DA671C" w:rsidR="00FE0365" w:rsidP="00DA671C" w:rsidRDefault="00FE0365" w14:paraId="6C3819A5" w14:textId="77777777">
      <w:pPr>
        <w:pStyle w:val="ListParagraph"/>
        <w:numPr>
          <w:ilvl w:val="0"/>
          <w:numId w:val="29"/>
        </w:numPr>
        <w:spacing w:after="4" w:line="256" w:lineRule="auto"/>
        <w:ind w:right="14"/>
        <w:jc w:val="both"/>
        <w:rPr>
          <w:rFonts w:asciiTheme="minorHAnsi" w:hAnsiTheme="minorHAnsi" w:cstheme="minorHAnsi"/>
        </w:rPr>
      </w:pPr>
      <w:r w:rsidRPr="00DA671C">
        <w:rPr>
          <w:rFonts w:asciiTheme="minorHAnsi" w:hAnsiTheme="minorHAnsi" w:cstheme="minorHAnsi"/>
        </w:rPr>
        <w:t>What assessment data is available for these students?</w:t>
      </w:r>
    </w:p>
    <w:p w:rsidRPr="00DA671C" w:rsidR="00FE0365" w:rsidP="00DA671C" w:rsidRDefault="00FE0365" w14:paraId="3F3CCACC" w14:textId="77777777">
      <w:pPr>
        <w:pStyle w:val="ListParagraph"/>
        <w:numPr>
          <w:ilvl w:val="0"/>
          <w:numId w:val="29"/>
        </w:numPr>
        <w:spacing w:after="4" w:line="256" w:lineRule="auto"/>
        <w:ind w:right="14"/>
        <w:jc w:val="both"/>
        <w:rPr>
          <w:rFonts w:asciiTheme="minorHAnsi" w:hAnsiTheme="minorHAnsi" w:cstheme="minorHAnsi"/>
        </w:rPr>
      </w:pPr>
      <w:r w:rsidRPr="00DA671C">
        <w:rPr>
          <w:rFonts w:asciiTheme="minorHAnsi" w:hAnsiTheme="minorHAnsi" w:cstheme="minorHAnsi"/>
        </w:rPr>
        <w:t>What does the assessment data say about students' needs and strengths?</w:t>
      </w:r>
    </w:p>
    <w:p w:rsidRPr="00DA671C" w:rsidR="00FE0365" w:rsidP="00DA671C" w:rsidRDefault="00FE0365" w14:paraId="1A3CD7B1" w14:textId="77777777">
      <w:pPr>
        <w:pStyle w:val="ListParagraph"/>
        <w:numPr>
          <w:ilvl w:val="0"/>
          <w:numId w:val="29"/>
        </w:numPr>
        <w:spacing w:after="4" w:line="256" w:lineRule="auto"/>
        <w:ind w:right="14"/>
        <w:jc w:val="both"/>
        <w:rPr>
          <w:rFonts w:asciiTheme="minorHAnsi" w:hAnsiTheme="minorHAnsi" w:cstheme="minorHAnsi"/>
        </w:rPr>
      </w:pPr>
      <w:r w:rsidRPr="00DA671C">
        <w:rPr>
          <w:rFonts w:asciiTheme="minorHAnsi" w:hAnsiTheme="minorHAnsi" w:cstheme="minorHAnsi"/>
        </w:rPr>
        <w:t>What school assessment information can you learn from the district website?</w:t>
      </w:r>
    </w:p>
    <w:p w:rsidRPr="00DA671C" w:rsidR="00FE0365" w:rsidP="00DA671C" w:rsidRDefault="00FE0365" w14:paraId="2B2B6423" w14:textId="77777777">
      <w:pPr>
        <w:pStyle w:val="ListParagraph"/>
        <w:numPr>
          <w:ilvl w:val="0"/>
          <w:numId w:val="29"/>
        </w:numPr>
        <w:spacing w:after="491" w:line="256" w:lineRule="auto"/>
        <w:ind w:right="14"/>
        <w:jc w:val="both"/>
        <w:rPr>
          <w:rFonts w:asciiTheme="minorHAnsi" w:hAnsiTheme="minorHAnsi" w:cstheme="minorHAnsi"/>
        </w:rPr>
      </w:pPr>
      <w:r w:rsidRPr="00DA671C">
        <w:rPr>
          <w:rFonts w:asciiTheme="minorHAnsi" w:hAnsiTheme="minorHAnsi" w:cstheme="minorHAnsi"/>
        </w:rPr>
        <w:t>What school assessment information can you learn from websites developed outside of the district?</w:t>
      </w:r>
    </w:p>
    <w:p w:rsidRPr="00DA671C" w:rsidR="00FE0365" w:rsidP="00FE0365" w:rsidRDefault="00FE0365" w14:paraId="3AAD6D74" w14:textId="77777777">
      <w:pPr>
        <w:spacing w:after="173" w:line="263" w:lineRule="auto"/>
        <w:ind w:left="17" w:hanging="10"/>
        <w:rPr>
          <w:rFonts w:asciiTheme="minorHAnsi" w:hAnsiTheme="minorHAnsi" w:cstheme="minorHAnsi"/>
        </w:rPr>
      </w:pPr>
      <w:r w:rsidRPr="00DA671C">
        <w:rPr>
          <w:rFonts w:asciiTheme="minorHAnsi" w:hAnsiTheme="minorHAnsi" w:cstheme="minorHAnsi"/>
          <w:sz w:val="24"/>
          <w:u w:val="single" w:color="000000"/>
        </w:rPr>
        <w:t>Who are the educators in this class?</w:t>
      </w:r>
    </w:p>
    <w:p w:rsidRPr="00DA671C" w:rsidR="00FE0365" w:rsidP="00FE0365" w:rsidRDefault="00FE0365" w14:paraId="2A4CD3B5" w14:textId="77777777">
      <w:pPr>
        <w:spacing w:after="239" w:line="256" w:lineRule="auto"/>
        <w:ind w:left="7" w:right="14" w:firstLine="4"/>
        <w:jc w:val="both"/>
        <w:rPr>
          <w:rFonts w:asciiTheme="minorHAnsi" w:hAnsiTheme="minorHAnsi" w:cstheme="minorHAnsi"/>
        </w:rPr>
      </w:pPr>
      <w:r w:rsidRPr="00DA671C">
        <w:rPr>
          <w:rFonts w:asciiTheme="minorHAnsi" w:hAnsiTheme="minorHAnsi" w:cstheme="minorHAnsi"/>
        </w:rPr>
        <w:t>Use the following questions or prompts to guide your inquiry:</w:t>
      </w:r>
    </w:p>
    <w:p w:rsidRPr="00DA671C" w:rsidR="00FE0365" w:rsidP="00DA671C" w:rsidRDefault="00FE0365" w14:paraId="6062950D" w14:textId="2AFF6FDC">
      <w:pPr>
        <w:pStyle w:val="ListParagraph"/>
        <w:numPr>
          <w:ilvl w:val="0"/>
          <w:numId w:val="30"/>
        </w:numPr>
        <w:spacing w:after="4" w:line="256" w:lineRule="auto"/>
        <w:ind w:right="14"/>
        <w:jc w:val="both"/>
        <w:rPr>
          <w:rFonts w:asciiTheme="minorHAnsi" w:hAnsiTheme="minorHAnsi" w:cstheme="minorHAnsi"/>
        </w:rPr>
      </w:pPr>
      <w:r w:rsidRPr="00DA671C">
        <w:rPr>
          <w:rFonts w:asciiTheme="minorHAnsi" w:hAnsiTheme="minorHAnsi" w:cstheme="minorHAnsi"/>
        </w:rPr>
        <w:t>Who is the teacher?</w:t>
      </w:r>
    </w:p>
    <w:p w:rsidRPr="00DA671C" w:rsidR="00FE0365" w:rsidP="00DA671C" w:rsidRDefault="00FE0365" w14:paraId="40FD0CCF" w14:textId="77777777">
      <w:pPr>
        <w:pStyle w:val="ListParagraph"/>
        <w:numPr>
          <w:ilvl w:val="0"/>
          <w:numId w:val="30"/>
        </w:numPr>
        <w:spacing w:after="4" w:line="256" w:lineRule="auto"/>
        <w:ind w:right="14"/>
        <w:jc w:val="both"/>
        <w:rPr>
          <w:rFonts w:asciiTheme="minorHAnsi" w:hAnsiTheme="minorHAnsi" w:cstheme="minorHAnsi"/>
        </w:rPr>
      </w:pPr>
      <w:r w:rsidRPr="00DA671C">
        <w:rPr>
          <w:rFonts w:asciiTheme="minorHAnsi" w:hAnsiTheme="minorHAnsi" w:cstheme="minorHAnsi"/>
        </w:rPr>
        <w:t>What are the teacher's background experiences?</w:t>
      </w:r>
    </w:p>
    <w:p w:rsidRPr="00DA671C" w:rsidR="00FE0365" w:rsidP="00DA671C" w:rsidRDefault="00FE0365" w14:paraId="46E1290E" w14:textId="77777777">
      <w:pPr>
        <w:pStyle w:val="ListParagraph"/>
        <w:numPr>
          <w:ilvl w:val="0"/>
          <w:numId w:val="30"/>
        </w:numPr>
        <w:spacing w:after="4" w:line="256" w:lineRule="auto"/>
        <w:ind w:right="14"/>
        <w:jc w:val="both"/>
        <w:rPr>
          <w:rFonts w:asciiTheme="minorHAnsi" w:hAnsiTheme="minorHAnsi" w:cstheme="minorHAnsi"/>
        </w:rPr>
      </w:pPr>
      <w:r w:rsidRPr="00DA671C">
        <w:rPr>
          <w:rFonts w:asciiTheme="minorHAnsi" w:hAnsiTheme="minorHAnsi" w:cstheme="minorHAnsi"/>
        </w:rPr>
        <w:t>What other school professionals are involved in this classroom?</w:t>
      </w:r>
    </w:p>
    <w:p w:rsidRPr="00DA671C" w:rsidR="00FE0365" w:rsidP="00DA671C" w:rsidRDefault="00FE0365" w14:paraId="46F0DF58" w14:textId="77777777">
      <w:pPr>
        <w:pStyle w:val="ListParagraph"/>
        <w:numPr>
          <w:ilvl w:val="0"/>
          <w:numId w:val="30"/>
        </w:numPr>
        <w:spacing w:after="491" w:line="256" w:lineRule="auto"/>
        <w:ind w:right="14"/>
        <w:jc w:val="both"/>
        <w:rPr>
          <w:rFonts w:asciiTheme="minorHAnsi" w:hAnsiTheme="minorHAnsi" w:cstheme="minorHAnsi"/>
        </w:rPr>
      </w:pPr>
      <w:r w:rsidRPr="00DA671C">
        <w:rPr>
          <w:rFonts w:asciiTheme="minorHAnsi" w:hAnsiTheme="minorHAnsi" w:cstheme="minorHAnsi"/>
        </w:rPr>
        <w:t>How do the teacher and other school professionals accommodate for individual and group differences among the students?</w:t>
      </w:r>
    </w:p>
    <w:p w:rsidRPr="00DA671C" w:rsidR="00FE0365" w:rsidP="00FE0365" w:rsidRDefault="00FE0365" w14:paraId="21B503F8" w14:textId="77777777">
      <w:pPr>
        <w:spacing w:after="205" w:line="256" w:lineRule="auto"/>
        <w:ind w:left="7" w:right="310" w:firstLine="4"/>
        <w:jc w:val="both"/>
        <w:rPr>
          <w:rFonts w:asciiTheme="minorHAnsi" w:hAnsiTheme="minorHAnsi" w:cstheme="minorHAnsi"/>
        </w:rPr>
      </w:pPr>
      <w:r w:rsidRPr="00DA671C">
        <w:rPr>
          <w:rFonts w:asciiTheme="minorHAnsi" w:hAnsiTheme="minorHAnsi" w:cstheme="minorHAnsi"/>
        </w:rPr>
        <w:lastRenderedPageBreak/>
        <w:t xml:space="preserve">Part Il— Report and Analysis of Inquiry Findings: Teacher Candidates will prepare a </w:t>
      </w:r>
      <w:proofErr w:type="gramStart"/>
      <w:r w:rsidRPr="00DA671C">
        <w:rPr>
          <w:rFonts w:asciiTheme="minorHAnsi" w:hAnsiTheme="minorHAnsi" w:cstheme="minorHAnsi"/>
        </w:rPr>
        <w:t>3-5 page</w:t>
      </w:r>
      <w:proofErr w:type="gramEnd"/>
      <w:r w:rsidRPr="00DA671C">
        <w:rPr>
          <w:rFonts w:asciiTheme="minorHAnsi" w:hAnsiTheme="minorHAnsi" w:cstheme="minorHAnsi"/>
        </w:rPr>
        <w:t xml:space="preserve"> written report, written in third person academic voice, in which they describe the information gathered from their inquiries in Part l. Teacher Candidates should take caution in using professional language that presents the characteristics factually and without judgment.</w:t>
      </w:r>
    </w:p>
    <w:p w:rsidRPr="00DA671C" w:rsidR="00FE0365" w:rsidP="00FE0365" w:rsidRDefault="00FE0365" w14:paraId="38660222" w14:textId="77777777">
      <w:pPr>
        <w:spacing w:after="235" w:line="256" w:lineRule="auto"/>
        <w:ind w:left="7" w:right="14" w:firstLine="4"/>
        <w:jc w:val="both"/>
        <w:rPr>
          <w:rFonts w:asciiTheme="minorHAnsi" w:hAnsiTheme="minorHAnsi" w:cstheme="minorHAnsi"/>
        </w:rPr>
      </w:pPr>
      <w:r w:rsidRPr="00DA671C">
        <w:rPr>
          <w:rFonts w:asciiTheme="minorHAnsi" w:hAnsiTheme="minorHAnsi" w:cstheme="minorHAnsi"/>
        </w:rPr>
        <w:t>The written report should include the following:</w:t>
      </w:r>
    </w:p>
    <w:p w:rsidRPr="00DA671C" w:rsidR="00FE0365" w:rsidP="00FE0365" w:rsidRDefault="00FE0365" w14:paraId="3C6C9F4E" w14:textId="77777777">
      <w:pPr>
        <w:numPr>
          <w:ilvl w:val="0"/>
          <w:numId w:val="13"/>
        </w:numPr>
        <w:spacing w:after="244" w:line="256" w:lineRule="auto"/>
        <w:ind w:right="14" w:hanging="720"/>
        <w:jc w:val="both"/>
        <w:rPr>
          <w:rFonts w:asciiTheme="minorHAnsi" w:hAnsiTheme="minorHAnsi" w:cstheme="minorHAnsi"/>
        </w:rPr>
      </w:pPr>
      <w:r w:rsidRPr="00DA671C">
        <w:rPr>
          <w:rFonts w:asciiTheme="minorHAnsi" w:hAnsiTheme="minorHAnsi" w:cstheme="minorHAnsi"/>
        </w:rPr>
        <w:t>A brief description of sources used to gather the information for the report. In this section Teacher Candidates will indicate the specific websites visited, observations conducted, documents analyzed, individuals interviewed, and other sources of information. This section will not present the results or information gathered. It will simply identify the sources of information.</w:t>
      </w:r>
    </w:p>
    <w:p w:rsidRPr="00DA671C" w:rsidR="00FE0365" w:rsidP="00FE0365" w:rsidRDefault="00FE0365" w14:paraId="2E283BB8" w14:textId="77777777">
      <w:pPr>
        <w:numPr>
          <w:ilvl w:val="0"/>
          <w:numId w:val="13"/>
        </w:numPr>
        <w:spacing w:after="4" w:line="256" w:lineRule="auto"/>
        <w:ind w:right="14" w:hanging="720"/>
        <w:jc w:val="both"/>
        <w:rPr>
          <w:rFonts w:asciiTheme="minorHAnsi" w:hAnsiTheme="minorHAnsi" w:cstheme="minorHAnsi"/>
        </w:rPr>
      </w:pPr>
      <w:r w:rsidRPr="00DA671C">
        <w:rPr>
          <w:rFonts w:asciiTheme="minorHAnsi" w:hAnsiTheme="minorHAnsi" w:cstheme="minorHAnsi"/>
        </w:rPr>
        <w:t>A brief description of the school. In this section Teacher Candidates will provide their findings on the questions and prompts related to the inquiry question</w:t>
      </w:r>
    </w:p>
    <w:p w:rsidRPr="00DA671C" w:rsidR="00FE0365" w:rsidP="00FE0365" w:rsidRDefault="00FE0365" w14:paraId="5887C727" w14:textId="77777777">
      <w:pPr>
        <w:spacing w:after="222" w:line="263" w:lineRule="auto"/>
        <w:ind w:left="1464" w:hanging="10"/>
        <w:rPr>
          <w:rFonts w:asciiTheme="minorHAnsi" w:hAnsiTheme="minorHAnsi" w:cstheme="minorHAnsi"/>
        </w:rPr>
      </w:pPr>
      <w:r w:rsidRPr="00DA671C">
        <w:rPr>
          <w:rFonts w:asciiTheme="minorHAnsi" w:hAnsiTheme="minorHAnsi" w:cstheme="minorHAnsi"/>
          <w:sz w:val="24"/>
          <w:u w:val="single" w:color="000000"/>
        </w:rPr>
        <w:t>What is known about the school the students attend and how it may impact student learning?</w:t>
      </w:r>
    </w:p>
    <w:p w:rsidRPr="00DA671C" w:rsidR="00FE0365" w:rsidP="00FE0365" w:rsidRDefault="00FE0365" w14:paraId="6BEFFDAE" w14:textId="77777777">
      <w:pPr>
        <w:numPr>
          <w:ilvl w:val="0"/>
          <w:numId w:val="13"/>
        </w:numPr>
        <w:spacing w:after="283" w:line="244" w:lineRule="auto"/>
        <w:ind w:right="14" w:hanging="720"/>
        <w:jc w:val="both"/>
        <w:rPr>
          <w:rFonts w:asciiTheme="minorHAnsi" w:hAnsiTheme="minorHAnsi" w:cstheme="minorHAnsi"/>
        </w:rPr>
      </w:pPr>
      <w:r w:rsidRPr="00DA671C">
        <w:rPr>
          <w:rFonts w:eastAsia="Calibri" w:asciiTheme="minorHAnsi" w:hAnsiTheme="minorHAnsi" w:cstheme="minorHAnsi"/>
          <w:sz w:val="24"/>
        </w:rPr>
        <w:t xml:space="preserve">A brief description of the communities. In this section Teacher Candidates will provide their findings on the questions and prompts related to the inquiry question </w:t>
      </w:r>
      <w:r w:rsidRPr="00DA671C">
        <w:rPr>
          <w:rFonts w:eastAsia="Calibri" w:asciiTheme="minorHAnsi" w:hAnsiTheme="minorHAnsi" w:cstheme="minorHAnsi"/>
          <w:sz w:val="24"/>
          <w:u w:val="single" w:color="000000"/>
        </w:rPr>
        <w:t>What is known about the communities that students live in and how might these communities impact student learning?</w:t>
      </w:r>
    </w:p>
    <w:p w:rsidRPr="00DA671C" w:rsidR="00FE0365" w:rsidP="00FE0365" w:rsidRDefault="00FE0365" w14:paraId="70E3E63B" w14:textId="038C4A51">
      <w:pPr>
        <w:numPr>
          <w:ilvl w:val="0"/>
          <w:numId w:val="13"/>
        </w:numPr>
        <w:spacing w:after="4" w:line="256" w:lineRule="auto"/>
        <w:ind w:right="14" w:hanging="720"/>
        <w:jc w:val="both"/>
        <w:rPr>
          <w:rFonts w:asciiTheme="minorHAnsi" w:hAnsiTheme="minorHAnsi" w:cstheme="minorHAnsi"/>
        </w:rPr>
      </w:pPr>
      <w:r w:rsidRPr="00DA671C">
        <w:rPr>
          <w:rFonts w:asciiTheme="minorHAnsi" w:hAnsiTheme="minorHAnsi" w:cstheme="minorHAnsi"/>
        </w:rPr>
        <w:t xml:space="preserve">A brief description of the students. In this section Teacher Candidates will provide their findings on the questions and prompts related to the inquiry question </w:t>
      </w:r>
      <w:r w:rsidRPr="00DA671C">
        <w:rPr>
          <w:rFonts w:asciiTheme="minorHAnsi" w:hAnsiTheme="minorHAnsi" w:cstheme="minorHAnsi"/>
          <w:u w:val="single" w:color="000000"/>
        </w:rPr>
        <w:t>Who are the students in this class?</w:t>
      </w:r>
    </w:p>
    <w:p w:rsidRPr="00DA671C" w:rsidR="00DA671C" w:rsidP="00DA671C" w:rsidRDefault="00DA671C" w14:paraId="365C5519" w14:textId="77777777">
      <w:pPr>
        <w:numPr>
          <w:ilvl w:val="0"/>
          <w:numId w:val="14"/>
        </w:numPr>
        <w:spacing w:after="277" w:line="227" w:lineRule="auto"/>
        <w:ind w:right="29" w:hanging="720"/>
        <w:rPr>
          <w:rFonts w:asciiTheme="minorHAnsi" w:hAnsiTheme="minorHAnsi" w:cstheme="minorHAnsi"/>
        </w:rPr>
      </w:pPr>
      <w:r w:rsidRPr="00DA671C">
        <w:rPr>
          <w:rFonts w:asciiTheme="minorHAnsi" w:hAnsiTheme="minorHAnsi" w:cstheme="minorHAnsi"/>
        </w:rPr>
        <w:t xml:space="preserve">A brief description of the students' prior learning. In this section Teacher Candidates will provide their findings on the questions and prompts related to the inquiry question </w:t>
      </w:r>
      <w:r w:rsidRPr="00DA671C">
        <w:rPr>
          <w:rFonts w:asciiTheme="minorHAnsi" w:hAnsiTheme="minorHAnsi" w:cstheme="minorHAnsi"/>
          <w:u w:val="single" w:color="000000"/>
        </w:rPr>
        <w:t>What is known about the prior learning of students?</w:t>
      </w:r>
    </w:p>
    <w:p w:rsidRPr="00DA671C" w:rsidR="00DA671C" w:rsidP="00DA671C" w:rsidRDefault="00DA671C" w14:paraId="0F396B9D" w14:textId="77777777">
      <w:pPr>
        <w:numPr>
          <w:ilvl w:val="0"/>
          <w:numId w:val="14"/>
        </w:numPr>
        <w:spacing w:after="482" w:line="227" w:lineRule="auto"/>
        <w:ind w:right="29" w:hanging="720"/>
        <w:rPr>
          <w:rFonts w:asciiTheme="minorHAnsi" w:hAnsiTheme="minorHAnsi" w:cstheme="minorHAnsi"/>
        </w:rPr>
      </w:pPr>
      <w:r w:rsidRPr="00DA671C">
        <w:rPr>
          <w:rFonts w:asciiTheme="minorHAnsi" w:hAnsiTheme="minorHAnsi" w:cstheme="minorHAnsi"/>
        </w:rPr>
        <w:t xml:space="preserve">A brief description of the professional educators. In this section Teacher Candidates will provide their findings on the questions and prompts related to the inquiry question </w:t>
      </w:r>
      <w:r w:rsidRPr="00DA671C">
        <w:rPr>
          <w:rFonts w:asciiTheme="minorHAnsi" w:hAnsiTheme="minorHAnsi" w:cstheme="minorHAnsi"/>
          <w:u w:val="single" w:color="000000"/>
        </w:rPr>
        <w:t>Who are the educators in this class?</w:t>
      </w:r>
    </w:p>
    <w:p w:rsidRPr="00DA671C" w:rsidR="00DA671C" w:rsidP="00DA671C" w:rsidRDefault="00DA671C" w14:paraId="28E21D1C" w14:textId="77777777">
      <w:pPr>
        <w:spacing w:after="231" w:line="256" w:lineRule="auto"/>
        <w:ind w:left="7" w:right="14" w:firstLine="4"/>
        <w:jc w:val="both"/>
        <w:rPr>
          <w:rFonts w:asciiTheme="minorHAnsi" w:hAnsiTheme="minorHAnsi" w:cstheme="minorHAnsi"/>
        </w:rPr>
      </w:pPr>
      <w:r w:rsidRPr="00DA671C">
        <w:rPr>
          <w:rFonts w:asciiTheme="minorHAnsi" w:hAnsiTheme="minorHAnsi" w:cstheme="minorHAnsi"/>
        </w:rPr>
        <w:t xml:space="preserve">Part Ill- Reflection: Teacher Candidates will prepare a </w:t>
      </w:r>
      <w:proofErr w:type="gramStart"/>
      <w:r w:rsidRPr="00DA671C">
        <w:rPr>
          <w:rFonts w:asciiTheme="minorHAnsi" w:hAnsiTheme="minorHAnsi" w:cstheme="minorHAnsi"/>
        </w:rPr>
        <w:t>1-3 page</w:t>
      </w:r>
      <w:proofErr w:type="gramEnd"/>
      <w:r w:rsidRPr="00DA671C">
        <w:rPr>
          <w:rFonts w:asciiTheme="minorHAnsi" w:hAnsiTheme="minorHAnsi" w:cstheme="minorHAnsi"/>
        </w:rPr>
        <w:t xml:space="preserve"> written reflection, written in first person, in which they respond to the following prompts:</w:t>
      </w:r>
    </w:p>
    <w:p w:rsidRPr="00DA671C" w:rsidR="00DA671C" w:rsidP="00DA671C" w:rsidRDefault="00DA671C" w14:paraId="0583820F" w14:textId="77777777">
      <w:pPr>
        <w:numPr>
          <w:ilvl w:val="0"/>
          <w:numId w:val="15"/>
        </w:numPr>
        <w:spacing w:after="526" w:line="256" w:lineRule="auto"/>
        <w:ind w:right="14" w:hanging="360"/>
        <w:jc w:val="both"/>
        <w:rPr>
          <w:rFonts w:asciiTheme="minorHAnsi" w:hAnsiTheme="minorHAnsi" w:cstheme="minorHAnsi"/>
        </w:rPr>
      </w:pPr>
      <w:r w:rsidRPr="00DA671C">
        <w:rPr>
          <w:rFonts w:asciiTheme="minorHAnsi" w:hAnsiTheme="minorHAnsi" w:cstheme="minorHAnsi"/>
        </w:rPr>
        <w:t>How might you alter your professional practices to meet the needs and promote the success of ALL students in your student teaching placement based on the information gathered in the</w:t>
      </w:r>
    </w:p>
    <w:p w:rsidRPr="00DA671C" w:rsidR="00DA671C" w:rsidP="00DA671C" w:rsidRDefault="00DA671C" w14:paraId="2121267C" w14:textId="77777777">
      <w:pPr>
        <w:numPr>
          <w:ilvl w:val="0"/>
          <w:numId w:val="15"/>
        </w:numPr>
        <w:spacing w:after="471" w:line="256" w:lineRule="auto"/>
        <w:ind w:right="14" w:hanging="360"/>
        <w:jc w:val="both"/>
        <w:rPr>
          <w:rFonts w:asciiTheme="minorHAnsi" w:hAnsiTheme="minorHAnsi" w:cstheme="minorHAnsi"/>
        </w:rPr>
      </w:pPr>
      <w:r w:rsidRPr="00DA671C">
        <w:rPr>
          <w:rFonts w:asciiTheme="minorHAnsi" w:hAnsiTheme="minorHAnsi" w:cstheme="minorHAnsi"/>
        </w:rPr>
        <w:t>What have you learned from this project that will make you a better teacher in the future?</w:t>
      </w:r>
    </w:p>
    <w:p w:rsidRPr="00DA671C" w:rsidR="00DA671C" w:rsidP="00DA671C" w:rsidRDefault="00DA671C" w14:paraId="0FCE1CE5" w14:textId="77777777">
      <w:pPr>
        <w:numPr>
          <w:ilvl w:val="0"/>
          <w:numId w:val="15"/>
        </w:numPr>
        <w:spacing w:after="242" w:line="256" w:lineRule="auto"/>
        <w:ind w:right="14" w:hanging="360"/>
        <w:jc w:val="both"/>
        <w:rPr>
          <w:rFonts w:asciiTheme="minorHAnsi" w:hAnsiTheme="minorHAnsi" w:cstheme="minorHAnsi"/>
        </w:rPr>
      </w:pPr>
      <w:r w:rsidRPr="00DA671C">
        <w:rPr>
          <w:rFonts w:asciiTheme="minorHAnsi" w:hAnsiTheme="minorHAnsi" w:cstheme="minorHAnsi"/>
        </w:rPr>
        <w:t>What questions have emerged for you as result of conducting this project?</w:t>
      </w:r>
    </w:p>
    <w:p w:rsidRPr="00DA671C" w:rsidR="00DA671C" w:rsidP="00DA671C" w:rsidRDefault="00DA671C" w14:paraId="380BC39E" w14:textId="77777777">
      <w:pPr>
        <w:spacing w:after="4" w:line="256" w:lineRule="auto"/>
        <w:ind w:left="1544" w:right="14"/>
        <w:jc w:val="both"/>
        <w:rPr>
          <w:rFonts w:asciiTheme="minorHAnsi" w:hAnsiTheme="minorHAnsi" w:cstheme="minorHAnsi"/>
        </w:rPr>
      </w:pPr>
    </w:p>
    <w:p w:rsidRPr="00DA671C" w:rsidR="00FE0365" w:rsidRDefault="00FE0365" w14:paraId="72046688" w14:textId="77777777">
      <w:pPr>
        <w:rPr>
          <w:rFonts w:asciiTheme="minorHAnsi" w:hAnsiTheme="minorHAnsi" w:cstheme="minorHAnsi"/>
        </w:rPr>
      </w:pPr>
    </w:p>
    <w:p w:rsidRPr="00DA671C" w:rsidR="00FE0365" w:rsidRDefault="00DA671C" w14:paraId="493E877D" w14:textId="6B7F0013">
      <w:pPr>
        <w:rPr>
          <w:rFonts w:asciiTheme="minorHAnsi" w:hAnsiTheme="minorHAnsi" w:cstheme="minorHAnsi"/>
          <w:sz w:val="28"/>
          <w:szCs w:val="28"/>
        </w:rPr>
      </w:pPr>
      <w:r w:rsidRPr="00DA671C">
        <w:rPr>
          <w:rFonts w:asciiTheme="minorHAnsi" w:hAnsiTheme="minorHAnsi" w:cstheme="minorHAnsi"/>
          <w:sz w:val="28"/>
          <w:szCs w:val="28"/>
        </w:rPr>
        <w:lastRenderedPageBreak/>
        <w:t>Academic Integrity</w:t>
      </w:r>
    </w:p>
    <w:p w:rsidRPr="00DA671C" w:rsidR="00FE0365" w:rsidP="00FE0365" w:rsidRDefault="00FE0365" w14:paraId="7EE09BFA" w14:textId="77777777">
      <w:pPr>
        <w:spacing w:after="47" w:line="227" w:lineRule="auto"/>
        <w:ind w:left="10" w:right="29" w:hanging="3"/>
        <w:rPr>
          <w:rFonts w:asciiTheme="minorHAnsi" w:hAnsiTheme="minorHAnsi" w:cstheme="minorHAnsi"/>
        </w:rPr>
      </w:pPr>
      <w:r w:rsidRPr="00DA671C">
        <w:rPr>
          <w:rFonts w:asciiTheme="minorHAnsi" w:hAnsiTheme="minorHAnsi" w:cstheme="minorHAnsi"/>
        </w:rPr>
        <w:t>Violations of academic integrity include but are not limited to the following categories: cheating; plagiarism; fabrication; falsification or sabotage of research data; destruction or misuse of the university's academic resources, alteration or falsification of academic records; academic misconduct; complicity; and copyright violation. This policy applies to all courses, program requirements, and learning contexts in which academic credit is offered, including experiential and service-learning courses, study abroad programs, internships, student teaching and the like.</w:t>
      </w:r>
    </w:p>
    <w:p w:rsidRPr="00DA671C" w:rsidR="00FE0365" w:rsidP="00FE0365" w:rsidRDefault="00FE0365" w14:paraId="09CCB04C" w14:textId="77777777">
      <w:pPr>
        <w:spacing w:after="534" w:line="256" w:lineRule="auto"/>
        <w:ind w:left="7" w:right="14" w:firstLine="4"/>
        <w:jc w:val="both"/>
        <w:rPr>
          <w:rFonts w:asciiTheme="minorHAnsi" w:hAnsiTheme="minorHAnsi" w:cstheme="minorHAnsi"/>
        </w:rPr>
      </w:pPr>
      <w:r w:rsidRPr="00DA671C">
        <w:rPr>
          <w:rFonts w:asciiTheme="minorHAnsi" w:hAnsiTheme="minorHAnsi" w:cstheme="minorHAnsi"/>
        </w:rPr>
        <w:t xml:space="preserve">Please refer to the undergraduate catalogue for Niagara University's policy on academic integrity or access the policy online, </w:t>
      </w:r>
      <w:r w:rsidRPr="00DA671C">
        <w:rPr>
          <w:rFonts w:asciiTheme="minorHAnsi" w:hAnsiTheme="minorHAnsi" w:cstheme="minorHAnsi"/>
          <w:u w:val="single" w:color="000000"/>
        </w:rPr>
        <w:t>www.niagara.edu/academicintegrity</w:t>
      </w:r>
      <w:r w:rsidRPr="00DA671C">
        <w:rPr>
          <w:rFonts w:asciiTheme="minorHAnsi" w:hAnsiTheme="minorHAnsi" w:cstheme="minorHAnsi"/>
        </w:rPr>
        <w:t>.</w:t>
      </w:r>
    </w:p>
    <w:p w:rsidRPr="00DA671C" w:rsidR="00FE0365" w:rsidP="00FE0365" w:rsidRDefault="00FE0365" w14:paraId="0C940B6F" w14:textId="77777777">
      <w:pPr>
        <w:pStyle w:val="Heading1"/>
        <w:numPr>
          <w:ilvl w:val="0"/>
          <w:numId w:val="0"/>
        </w:numPr>
        <w:spacing w:line="259" w:lineRule="auto"/>
        <w:ind w:left="24" w:right="0"/>
        <w:rPr>
          <w:rFonts w:asciiTheme="minorHAnsi" w:hAnsiTheme="minorHAnsi" w:cstheme="minorHAnsi"/>
        </w:rPr>
      </w:pPr>
      <w:r w:rsidRPr="00DA671C">
        <w:rPr>
          <w:rFonts w:eastAsia="Calibri" w:asciiTheme="minorHAnsi" w:hAnsiTheme="minorHAnsi" w:cstheme="minorHAnsi"/>
          <w:sz w:val="32"/>
        </w:rPr>
        <w:t>Inclusivity, Diversity &amp; Support for Students at Niagara University</w:t>
      </w:r>
    </w:p>
    <w:p w:rsidRPr="00DA671C" w:rsidR="00FE0365" w:rsidP="00FE0365" w:rsidRDefault="00FE0365" w14:paraId="2687612A" w14:textId="77777777">
      <w:pPr>
        <w:spacing w:after="226" w:line="256" w:lineRule="auto"/>
        <w:ind w:left="7" w:right="245" w:firstLine="4"/>
        <w:jc w:val="both"/>
        <w:rPr>
          <w:rFonts w:asciiTheme="minorHAnsi" w:hAnsiTheme="minorHAnsi" w:cstheme="minorHAnsi"/>
        </w:rPr>
      </w:pPr>
      <w:r w:rsidRPr="00DA671C">
        <w:rPr>
          <w:rFonts w:asciiTheme="minorHAnsi" w:hAnsiTheme="minorHAnsi" w:cstheme="minorHAnsi"/>
        </w:rPr>
        <w:t>Niagara University supports a learning environment that fosters inclusiveness where diversity is respected and valued. It is expected that students in this class will respect differences and develop an understanding of how other people's perspectives, behaviors, and worldviews may be different from their own.</w:t>
      </w:r>
    </w:p>
    <w:p w:rsidRPr="00DA671C" w:rsidR="00FE0365" w:rsidP="00FE0365" w:rsidRDefault="00FE0365" w14:paraId="32A758CF" w14:textId="77777777">
      <w:pPr>
        <w:spacing w:after="782" w:line="256" w:lineRule="auto"/>
        <w:ind w:left="7" w:right="14" w:firstLine="4"/>
        <w:jc w:val="both"/>
        <w:rPr>
          <w:rFonts w:asciiTheme="minorHAnsi" w:hAnsiTheme="minorHAnsi" w:cstheme="minorHAnsi"/>
        </w:rPr>
      </w:pPr>
      <w:r w:rsidRPr="00DA671C">
        <w:rPr>
          <w:rFonts w:asciiTheme="minorHAnsi" w:hAnsiTheme="minorHAnsi" w:cstheme="minorHAnsi"/>
        </w:rPr>
        <w:t xml:space="preserve">Students are always encouraged to meet with faculty as early as possible in the semester to discuss their needs or concerns. Students may also seek additional assistance from a variety of resources available on campus such as academic support, counseling services, disability services, etc. For more information on these resources, please visit </w:t>
      </w:r>
      <w:r w:rsidRPr="00DA671C">
        <w:rPr>
          <w:rFonts w:asciiTheme="minorHAnsi" w:hAnsiTheme="minorHAnsi" w:cstheme="minorHAnsi"/>
          <w:u w:val="single" w:color="000000"/>
        </w:rPr>
        <w:t>http://mvnu.niagara.edu/services</w:t>
      </w:r>
    </w:p>
    <w:p w:rsidRPr="00DA671C" w:rsidR="00FE0365" w:rsidP="00FE0365" w:rsidRDefault="00FE0365" w14:paraId="5906BACA" w14:textId="77777777">
      <w:pPr>
        <w:pStyle w:val="Heading1"/>
        <w:numPr>
          <w:ilvl w:val="0"/>
          <w:numId w:val="0"/>
        </w:numPr>
        <w:spacing w:after="380" w:line="259" w:lineRule="auto"/>
        <w:ind w:left="24" w:right="0"/>
        <w:rPr>
          <w:rFonts w:asciiTheme="minorHAnsi" w:hAnsiTheme="minorHAnsi" w:cstheme="minorHAnsi"/>
        </w:rPr>
      </w:pPr>
      <w:r w:rsidRPr="00DA671C">
        <w:rPr>
          <w:rFonts w:eastAsia="Calibri" w:asciiTheme="minorHAnsi" w:hAnsiTheme="minorHAnsi" w:cstheme="minorHAnsi"/>
          <w:sz w:val="32"/>
        </w:rPr>
        <w:t>Bibliography</w:t>
      </w:r>
    </w:p>
    <w:p w:rsidRPr="00DA671C" w:rsidR="00FE0365" w:rsidP="00FE0365" w:rsidRDefault="00FE0365" w14:paraId="7238BD0F" w14:textId="77777777">
      <w:pPr>
        <w:spacing w:after="260" w:line="247" w:lineRule="auto"/>
        <w:ind w:left="10" w:right="274" w:hanging="3"/>
        <w:jc w:val="both"/>
        <w:rPr>
          <w:rFonts w:asciiTheme="minorHAnsi" w:hAnsiTheme="minorHAnsi" w:cstheme="minorHAnsi"/>
        </w:rPr>
      </w:pPr>
      <w:r w:rsidRPr="00DA671C">
        <w:rPr>
          <w:rFonts w:eastAsia="Calibri" w:asciiTheme="minorHAnsi" w:hAnsiTheme="minorHAnsi" w:cstheme="minorHAnsi"/>
          <w:sz w:val="24"/>
        </w:rPr>
        <w:t>Banks, J. A. &amp; Banks, C. M. (Eds.). 2012). Multicultural education: Issues and perspectives. (8</w:t>
      </w:r>
      <w:r w:rsidRPr="00DA671C">
        <w:rPr>
          <w:rFonts w:eastAsia="Calibri" w:asciiTheme="minorHAnsi" w:hAnsiTheme="minorHAnsi" w:cstheme="minorHAnsi"/>
          <w:sz w:val="24"/>
          <w:vertAlign w:val="superscript"/>
        </w:rPr>
        <w:t xml:space="preserve">th </w:t>
      </w:r>
      <w:r w:rsidRPr="00DA671C">
        <w:rPr>
          <w:rFonts w:eastAsia="Calibri" w:asciiTheme="minorHAnsi" w:hAnsiTheme="minorHAnsi" w:cstheme="minorHAnsi"/>
          <w:sz w:val="24"/>
        </w:rPr>
        <w:t>ed.). New York: Wiley.</w:t>
      </w:r>
    </w:p>
    <w:p w:rsidRPr="00DA671C" w:rsidR="00FE0365" w:rsidP="00FE0365" w:rsidRDefault="00FE0365" w14:paraId="05B9D4F3" w14:textId="77777777">
      <w:pPr>
        <w:spacing w:after="266" w:line="219" w:lineRule="auto"/>
        <w:ind w:left="744" w:right="101" w:hanging="737"/>
        <w:jc w:val="both"/>
        <w:rPr>
          <w:rFonts w:asciiTheme="minorHAnsi" w:hAnsiTheme="minorHAnsi" w:cstheme="minorHAnsi"/>
        </w:rPr>
      </w:pPr>
      <w:r w:rsidRPr="00DA671C">
        <w:rPr>
          <w:rFonts w:asciiTheme="minorHAnsi" w:hAnsiTheme="minorHAnsi" w:cstheme="minorHAnsi"/>
          <w:sz w:val="24"/>
        </w:rPr>
        <w:t xml:space="preserve">Brown, W. J. (2013). Multicultural curriculum development in online classes: Practices from Washington State community colleges. Community College Journal </w:t>
      </w:r>
      <w:proofErr w:type="spellStart"/>
      <w:r w:rsidRPr="00DA671C">
        <w:rPr>
          <w:rFonts w:asciiTheme="minorHAnsi" w:hAnsiTheme="minorHAnsi" w:cstheme="minorHAnsi"/>
          <w:sz w:val="24"/>
        </w:rPr>
        <w:t>ofResearch</w:t>
      </w:r>
      <w:proofErr w:type="spellEnd"/>
      <w:r w:rsidRPr="00DA671C">
        <w:rPr>
          <w:rFonts w:asciiTheme="minorHAnsi" w:hAnsiTheme="minorHAnsi" w:cstheme="minorHAnsi"/>
          <w:sz w:val="24"/>
        </w:rPr>
        <w:t xml:space="preserve"> and Practice, </w:t>
      </w:r>
      <w:r w:rsidRPr="00DA671C">
        <w:rPr>
          <w:rFonts w:eastAsia="Calibri" w:asciiTheme="minorHAnsi" w:hAnsiTheme="minorHAnsi" w:cstheme="minorHAnsi"/>
          <w:sz w:val="24"/>
        </w:rPr>
        <w:t>37(10), 750-763.</w:t>
      </w:r>
    </w:p>
    <w:p w:rsidRPr="00DA671C" w:rsidR="00FE0365" w:rsidP="00FE0365" w:rsidRDefault="00FE0365" w14:paraId="452B225A" w14:textId="77777777">
      <w:pPr>
        <w:spacing w:after="235" w:line="247" w:lineRule="auto"/>
        <w:ind w:left="2" w:right="14" w:hanging="3"/>
        <w:jc w:val="both"/>
        <w:rPr>
          <w:rFonts w:asciiTheme="minorHAnsi" w:hAnsiTheme="minorHAnsi" w:cstheme="minorHAnsi"/>
        </w:rPr>
      </w:pPr>
      <w:r w:rsidRPr="00DA671C">
        <w:rPr>
          <w:rFonts w:eastAsia="Calibri" w:asciiTheme="minorHAnsi" w:hAnsiTheme="minorHAnsi" w:cstheme="minorHAnsi"/>
        </w:rPr>
        <w:t xml:space="preserve">Covey, S. R. (1990). The seven habits </w:t>
      </w:r>
      <w:proofErr w:type="spellStart"/>
      <w:r w:rsidRPr="00DA671C">
        <w:rPr>
          <w:rFonts w:eastAsia="Calibri" w:asciiTheme="minorHAnsi" w:hAnsiTheme="minorHAnsi" w:cstheme="minorHAnsi"/>
        </w:rPr>
        <w:t>ofhighly</w:t>
      </w:r>
      <w:proofErr w:type="spellEnd"/>
      <w:r w:rsidRPr="00DA671C">
        <w:rPr>
          <w:rFonts w:eastAsia="Calibri" w:asciiTheme="minorHAnsi" w:hAnsiTheme="minorHAnsi" w:cstheme="minorHAnsi"/>
        </w:rPr>
        <w:t xml:space="preserve"> effective people. New York: Fireside.</w:t>
      </w:r>
    </w:p>
    <w:p w:rsidRPr="00DA671C" w:rsidR="00FE0365" w:rsidP="00FE0365" w:rsidRDefault="00FE0365" w14:paraId="22D1B9C1" w14:textId="77777777">
      <w:pPr>
        <w:spacing w:after="266" w:line="219" w:lineRule="auto"/>
        <w:ind w:left="744" w:right="101" w:hanging="737"/>
        <w:jc w:val="both"/>
        <w:rPr>
          <w:rFonts w:asciiTheme="minorHAnsi" w:hAnsiTheme="minorHAnsi" w:cstheme="minorHAnsi"/>
        </w:rPr>
      </w:pPr>
      <w:r w:rsidRPr="00DA671C">
        <w:rPr>
          <w:rFonts w:asciiTheme="minorHAnsi" w:hAnsiTheme="minorHAnsi" w:cstheme="minorHAnsi"/>
          <w:sz w:val="24"/>
        </w:rPr>
        <w:t xml:space="preserve">Petty, L. L., &amp; Narayan, R. (2012). Investigating secondary science teachers' beliefs about multiculturalism and its implementation in the classroom. Multicultural Perspectives, 14(4), </w:t>
      </w:r>
      <w:r w:rsidRPr="00DA671C">
        <w:rPr>
          <w:rFonts w:eastAsia="Calibri" w:asciiTheme="minorHAnsi" w:hAnsiTheme="minorHAnsi" w:cstheme="minorHAnsi"/>
          <w:sz w:val="24"/>
        </w:rPr>
        <w:t>212-219.</w:t>
      </w:r>
    </w:p>
    <w:p w:rsidRPr="00DA671C" w:rsidR="00FE0365" w:rsidP="00FE0365" w:rsidRDefault="00FE0365" w14:paraId="62CFD988" w14:textId="77777777">
      <w:pPr>
        <w:spacing w:after="266" w:line="219" w:lineRule="auto"/>
        <w:ind w:left="744" w:right="101" w:hanging="737"/>
        <w:jc w:val="both"/>
        <w:rPr>
          <w:rFonts w:asciiTheme="minorHAnsi" w:hAnsiTheme="minorHAnsi" w:cstheme="minorHAnsi"/>
        </w:rPr>
      </w:pPr>
      <w:proofErr w:type="spellStart"/>
      <w:r w:rsidRPr="00DA671C">
        <w:rPr>
          <w:rFonts w:asciiTheme="minorHAnsi" w:hAnsiTheme="minorHAnsi" w:cstheme="minorHAnsi"/>
          <w:sz w:val="24"/>
        </w:rPr>
        <w:t>Ponciano</w:t>
      </w:r>
      <w:proofErr w:type="spellEnd"/>
      <w:r w:rsidRPr="00DA671C">
        <w:rPr>
          <w:rFonts w:asciiTheme="minorHAnsi" w:hAnsiTheme="minorHAnsi" w:cstheme="minorHAnsi"/>
          <w:sz w:val="24"/>
        </w:rPr>
        <w:t xml:space="preserve">, L., &amp; </w:t>
      </w:r>
      <w:proofErr w:type="spellStart"/>
      <w:r w:rsidRPr="00DA671C">
        <w:rPr>
          <w:rFonts w:asciiTheme="minorHAnsi" w:hAnsiTheme="minorHAnsi" w:cstheme="minorHAnsi"/>
          <w:sz w:val="24"/>
        </w:rPr>
        <w:t>Shabazian</w:t>
      </w:r>
      <w:proofErr w:type="spellEnd"/>
      <w:r w:rsidRPr="00DA671C">
        <w:rPr>
          <w:rFonts w:asciiTheme="minorHAnsi" w:hAnsiTheme="minorHAnsi" w:cstheme="minorHAnsi"/>
          <w:sz w:val="24"/>
        </w:rPr>
        <w:t xml:space="preserve">, A. (2012). Interculturalism: Addressing diversity in early childhood. </w:t>
      </w:r>
      <w:r w:rsidRPr="00DA671C">
        <w:rPr>
          <w:rFonts w:eastAsia="Calibri" w:asciiTheme="minorHAnsi" w:hAnsiTheme="minorHAnsi" w:cstheme="minorHAnsi"/>
          <w:sz w:val="24"/>
        </w:rPr>
        <w:t xml:space="preserve">Dimensions </w:t>
      </w:r>
      <w:proofErr w:type="spellStart"/>
      <w:r w:rsidRPr="00DA671C">
        <w:rPr>
          <w:rFonts w:eastAsia="Calibri" w:asciiTheme="minorHAnsi" w:hAnsiTheme="minorHAnsi" w:cstheme="minorHAnsi"/>
          <w:sz w:val="24"/>
        </w:rPr>
        <w:t>ofEarly</w:t>
      </w:r>
      <w:proofErr w:type="spellEnd"/>
      <w:r w:rsidRPr="00DA671C">
        <w:rPr>
          <w:rFonts w:eastAsia="Calibri" w:asciiTheme="minorHAnsi" w:hAnsiTheme="minorHAnsi" w:cstheme="minorHAnsi"/>
          <w:sz w:val="24"/>
        </w:rPr>
        <w:t xml:space="preserve"> Childhood, 40(1), 23-30.</w:t>
      </w:r>
    </w:p>
    <w:p w:rsidRPr="00DA671C" w:rsidR="00FE0365" w:rsidP="00FE0365" w:rsidRDefault="00FE0365" w14:paraId="5AD92DFE" w14:textId="77777777">
      <w:pPr>
        <w:spacing w:after="266" w:line="219" w:lineRule="auto"/>
        <w:ind w:left="744" w:right="101" w:hanging="737"/>
        <w:jc w:val="both"/>
        <w:rPr>
          <w:rFonts w:asciiTheme="minorHAnsi" w:hAnsiTheme="minorHAnsi" w:cstheme="minorHAnsi"/>
        </w:rPr>
      </w:pPr>
      <w:proofErr w:type="spellStart"/>
      <w:r w:rsidRPr="00DA671C">
        <w:rPr>
          <w:rFonts w:asciiTheme="minorHAnsi" w:hAnsiTheme="minorHAnsi" w:cstheme="minorHAnsi"/>
          <w:sz w:val="24"/>
        </w:rPr>
        <w:t>Quiros</w:t>
      </w:r>
      <w:proofErr w:type="spellEnd"/>
      <w:r w:rsidRPr="00DA671C">
        <w:rPr>
          <w:rFonts w:asciiTheme="minorHAnsi" w:hAnsiTheme="minorHAnsi" w:cstheme="minorHAnsi"/>
          <w:sz w:val="24"/>
        </w:rPr>
        <w:t xml:space="preserve">, L. (2012). Raising the voice: Teaching through a multicultural lens. Journal of Teaching in </w:t>
      </w:r>
      <w:r w:rsidRPr="00DA671C">
        <w:rPr>
          <w:rFonts w:eastAsia="Calibri" w:asciiTheme="minorHAnsi" w:hAnsiTheme="minorHAnsi" w:cstheme="minorHAnsi"/>
          <w:sz w:val="24"/>
        </w:rPr>
        <w:t>Social work, 32(5), 518-531.</w:t>
      </w:r>
    </w:p>
    <w:p w:rsidRPr="00DA671C" w:rsidR="00FE0365" w:rsidP="00FE0365" w:rsidRDefault="00FE0365" w14:paraId="58C63F37" w14:textId="77777777">
      <w:pPr>
        <w:spacing w:after="14" w:line="247" w:lineRule="auto"/>
        <w:ind w:left="10" w:right="107" w:hanging="3"/>
        <w:jc w:val="both"/>
        <w:rPr>
          <w:rFonts w:asciiTheme="minorHAnsi" w:hAnsiTheme="minorHAnsi" w:cstheme="minorHAnsi"/>
        </w:rPr>
      </w:pPr>
      <w:r w:rsidRPr="00DA671C">
        <w:rPr>
          <w:rFonts w:eastAsia="Calibri" w:asciiTheme="minorHAnsi" w:hAnsiTheme="minorHAnsi" w:cstheme="minorHAnsi"/>
          <w:sz w:val="24"/>
        </w:rPr>
        <w:t>Spring, J. (2004). The intersection of cultures: Multicultural education in the United</w:t>
      </w:r>
    </w:p>
    <w:p w:rsidRPr="00DA671C" w:rsidR="00FE0365" w:rsidP="00FE0365" w:rsidRDefault="00FE0365" w14:paraId="487407EF" w14:textId="3DCB6991">
      <w:pPr>
        <w:spacing w:after="439" w:line="300" w:lineRule="auto"/>
        <w:ind w:left="10" w:right="-1" w:hanging="10"/>
        <w:jc w:val="right"/>
        <w:rPr>
          <w:rFonts w:asciiTheme="minorHAnsi" w:hAnsiTheme="minorHAnsi" w:cstheme="minorHAnsi"/>
        </w:rPr>
      </w:pPr>
    </w:p>
    <w:p w:rsidRPr="00DA671C" w:rsidR="00FE0365" w:rsidRDefault="00FE0365" w14:paraId="6827222E" w14:textId="77777777">
      <w:pPr>
        <w:rPr>
          <w:rFonts w:asciiTheme="minorHAnsi" w:hAnsiTheme="minorHAnsi" w:cstheme="minorHAnsi"/>
        </w:rPr>
      </w:pPr>
    </w:p>
    <w:p w:rsidRPr="00DA671C" w:rsidR="00FE0365" w:rsidP="00DA671C" w:rsidRDefault="00FE0365" w14:paraId="6C915A23" w14:textId="0E1599D2">
      <w:pPr>
        <w:spacing w:after="266" w:line="219" w:lineRule="auto"/>
        <w:ind w:right="101"/>
        <w:jc w:val="both"/>
        <w:rPr>
          <w:rFonts w:asciiTheme="minorHAnsi" w:hAnsiTheme="minorHAnsi" w:cstheme="minorHAnsi"/>
        </w:rPr>
      </w:pPr>
    </w:p>
    <w:sectPr w:rsidRPr="00DA671C" w:rsidR="00FE0365">
      <w:pgSz w:w="12240" w:h="15840" w:orient="portrait"/>
      <w:pgMar w:top="562" w:right="1404" w:bottom="1509" w:left="11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051" w:rsidP="00005051" w:rsidRDefault="00005051" w14:paraId="5FFD3348" w14:textId="77777777">
      <w:pPr>
        <w:spacing w:after="0" w:line="240" w:lineRule="auto"/>
      </w:pPr>
      <w:r>
        <w:separator/>
      </w:r>
    </w:p>
  </w:endnote>
  <w:endnote w:type="continuationSeparator" w:id="0">
    <w:p w:rsidR="00005051" w:rsidP="00005051" w:rsidRDefault="00005051" w14:paraId="52717C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051" w:rsidP="00005051" w:rsidRDefault="00005051" w14:paraId="1A786878" w14:textId="77777777">
      <w:pPr>
        <w:spacing w:after="0" w:line="240" w:lineRule="auto"/>
      </w:pPr>
      <w:r>
        <w:separator/>
      </w:r>
    </w:p>
  </w:footnote>
  <w:footnote w:type="continuationSeparator" w:id="0">
    <w:p w:rsidR="00005051" w:rsidP="00005051" w:rsidRDefault="00005051" w14:paraId="4C4973A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246" style="width:9pt;height:9pt" coordsize="" o:bullet="t" stroked="f" o:spt="100" adj="0,,0" path="">
        <v:stroke joinstyle="miter"/>
        <v:imagedata o:title="image20" r:id="rId1"/>
        <v:formulas/>
        <v:path o:connecttype="segments"/>
      </v:shape>
    </w:pict>
  </w:numPicBullet>
  <w:numPicBullet w:numPicBulletId="1">
    <w:pict>
      <v:shape id="_x0000_i1247" style="width:10pt;height:9pt" coordsize="" o:bullet="t" stroked="f" o:spt="100" adj="0,,0" path="">
        <v:stroke joinstyle="miter"/>
        <v:imagedata o:title="image19" r:id="rId2"/>
        <v:formulas/>
        <v:path o:connecttype="segments"/>
      </v:shape>
    </w:pict>
  </w:numPicBullet>
  <w:numPicBullet w:numPicBulletId="2">
    <w:pict>
      <v:shape id="_x0000_i1248" style="width:10.5pt;height:10pt" coordsize="" o:bullet="t" stroked="f" o:spt="100" adj="0,,0" path="">
        <v:stroke joinstyle="miter"/>
        <v:imagedata o:title="image18" r:id="rId3"/>
        <v:formulas/>
        <v:path o:connecttype="segments"/>
      </v:shape>
    </w:pict>
  </w:numPicBullet>
  <w:numPicBullet w:numPicBulletId="3">
    <w:pict>
      <v:shape id="_x0000_i1249" style="width:8.5pt;height:8.5pt" coordsize="" o:bullet="t" stroked="f" o:spt="100" adj="0,,0" path="">
        <v:stroke joinstyle="miter"/>
        <v:imagedata o:title="image17" r:id="rId4"/>
        <v:formulas/>
        <v:path o:connecttype="segments"/>
      </v:shape>
    </w:pict>
  </w:numPicBullet>
  <w:numPicBullet w:numPicBulletId="4">
    <w:pict>
      <v:shape id="_x0000_i1250" style="width:9pt;height:8.5pt" coordsize="" o:bullet="t" stroked="f" o:spt="100" adj="0,,0" path="">
        <v:stroke joinstyle="miter"/>
        <v:imagedata o:title="image16" r:id="rId5"/>
        <v:formulas/>
        <v:path o:connecttype="segments"/>
      </v:shape>
    </w:pict>
  </w:numPicBullet>
  <w:numPicBullet w:numPicBulletId="5">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380" style="width:9pt;height:8.5pt;visibility:visible;mso-wrap-style:square" o:spid="_x0000_i1262" o:bullet="t" type="#_x0000_t75">
        <v:imagedata o:title="" r:id="rId6"/>
      </v:shape>
    </w:pict>
  </w:numPicBullet>
  <w:abstractNum w:abstractNumId="0" w15:restartNumberingAfterBreak="0">
    <w:nsid w:val="04E15892"/>
    <w:multiLevelType w:val="hybridMultilevel"/>
    <w:tmpl w:val="26E0A67C"/>
    <w:lvl w:ilvl="0" w:tplc="8BAA7F04">
      <w:start w:val="1"/>
      <w:numFmt w:val="decimal"/>
      <w:lvlText w:val="%1."/>
      <w:lvlJc w:val="left"/>
      <w:pPr>
        <w:ind w:left="90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55ECBB12">
      <w:start w:val="1"/>
      <w:numFmt w:val="lowerLetter"/>
      <w:lvlText w:val="%2"/>
      <w:lvlJc w:val="left"/>
      <w:pPr>
        <w:ind w:left="163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2252EBEA">
      <w:start w:val="1"/>
      <w:numFmt w:val="lowerRoman"/>
      <w:lvlText w:val="%3"/>
      <w:lvlJc w:val="left"/>
      <w:pPr>
        <w:ind w:left="235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F620E17E">
      <w:start w:val="1"/>
      <w:numFmt w:val="decimal"/>
      <w:lvlText w:val="%4"/>
      <w:lvlJc w:val="left"/>
      <w:pPr>
        <w:ind w:left="307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422ABE48">
      <w:start w:val="1"/>
      <w:numFmt w:val="lowerLetter"/>
      <w:lvlText w:val="%5"/>
      <w:lvlJc w:val="left"/>
      <w:pPr>
        <w:ind w:left="379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5F2EFCAC">
      <w:start w:val="1"/>
      <w:numFmt w:val="lowerRoman"/>
      <w:lvlText w:val="%6"/>
      <w:lvlJc w:val="left"/>
      <w:pPr>
        <w:ind w:left="451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EE3E6CD4">
      <w:start w:val="1"/>
      <w:numFmt w:val="decimal"/>
      <w:lvlText w:val="%7"/>
      <w:lvlJc w:val="left"/>
      <w:pPr>
        <w:ind w:left="523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9176F384">
      <w:start w:val="1"/>
      <w:numFmt w:val="lowerLetter"/>
      <w:lvlText w:val="%8"/>
      <w:lvlJc w:val="left"/>
      <w:pPr>
        <w:ind w:left="595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B8C86EDA">
      <w:start w:val="1"/>
      <w:numFmt w:val="lowerRoman"/>
      <w:lvlText w:val="%9"/>
      <w:lvlJc w:val="left"/>
      <w:pPr>
        <w:ind w:left="667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9471503"/>
    <w:multiLevelType w:val="hybridMultilevel"/>
    <w:tmpl w:val="72AA85A2"/>
    <w:lvl w:ilvl="0" w:tplc="0304EB70">
      <w:start w:val="1"/>
      <w:numFmt w:val="bullet"/>
      <w:lvlText w:val="•"/>
      <w:lvlPicBulletId w:val="1"/>
      <w:lvlJc w:val="left"/>
      <w:pPr>
        <w:ind w:left="37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F0E87B6A">
      <w:start w:val="1"/>
      <w:numFmt w:val="bullet"/>
      <w:lvlText w:val="o"/>
      <w:lvlJc w:val="left"/>
      <w:pPr>
        <w:ind w:left="14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08E955E">
      <w:start w:val="1"/>
      <w:numFmt w:val="bullet"/>
      <w:lvlText w:val="▪"/>
      <w:lvlJc w:val="left"/>
      <w:pPr>
        <w:ind w:left="21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AAA4CE08">
      <w:start w:val="1"/>
      <w:numFmt w:val="bullet"/>
      <w:lvlText w:val="•"/>
      <w:lvlJc w:val="left"/>
      <w:pPr>
        <w:ind w:left="29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B650982E">
      <w:start w:val="1"/>
      <w:numFmt w:val="bullet"/>
      <w:lvlText w:val="o"/>
      <w:lvlJc w:val="left"/>
      <w:pPr>
        <w:ind w:left="362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B9AA61A6">
      <w:start w:val="1"/>
      <w:numFmt w:val="bullet"/>
      <w:lvlText w:val="▪"/>
      <w:lvlJc w:val="left"/>
      <w:pPr>
        <w:ind w:left="434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92DEE3A4">
      <w:start w:val="1"/>
      <w:numFmt w:val="bullet"/>
      <w:lvlText w:val="•"/>
      <w:lvlJc w:val="left"/>
      <w:pPr>
        <w:ind w:left="506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C47E8BD0">
      <w:start w:val="1"/>
      <w:numFmt w:val="bullet"/>
      <w:lvlText w:val="o"/>
      <w:lvlJc w:val="left"/>
      <w:pPr>
        <w:ind w:left="578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4E8221E2">
      <w:start w:val="1"/>
      <w:numFmt w:val="bullet"/>
      <w:lvlText w:val="▪"/>
      <w:lvlJc w:val="left"/>
      <w:pPr>
        <w:ind w:left="65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0B3B0383"/>
    <w:multiLevelType w:val="hybridMultilevel"/>
    <w:tmpl w:val="D9705B46"/>
    <w:lvl w:ilvl="0" w:tplc="1318BCBA">
      <w:start w:val="5"/>
      <w:numFmt w:val="decimal"/>
      <w:lvlText w:val="%1."/>
      <w:lvlJc w:val="left"/>
      <w:pPr>
        <w:ind w:left="101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ADE80C62">
      <w:start w:val="1"/>
      <w:numFmt w:val="lowerLetter"/>
      <w:lvlText w:val="%2"/>
      <w:lvlJc w:val="left"/>
      <w:pPr>
        <w:ind w:left="181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807A3530">
      <w:start w:val="1"/>
      <w:numFmt w:val="lowerRoman"/>
      <w:lvlText w:val="%3"/>
      <w:lvlJc w:val="left"/>
      <w:pPr>
        <w:ind w:left="253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CF8A9488">
      <w:start w:val="1"/>
      <w:numFmt w:val="decimal"/>
      <w:lvlText w:val="%4"/>
      <w:lvlJc w:val="left"/>
      <w:pPr>
        <w:ind w:left="325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9EACD2E4">
      <w:start w:val="1"/>
      <w:numFmt w:val="lowerLetter"/>
      <w:lvlText w:val="%5"/>
      <w:lvlJc w:val="left"/>
      <w:pPr>
        <w:ind w:left="397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2DB4DDE6">
      <w:start w:val="1"/>
      <w:numFmt w:val="lowerRoman"/>
      <w:lvlText w:val="%6"/>
      <w:lvlJc w:val="left"/>
      <w:pPr>
        <w:ind w:left="469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43D48598">
      <w:start w:val="1"/>
      <w:numFmt w:val="decimal"/>
      <w:lvlText w:val="%7"/>
      <w:lvlJc w:val="left"/>
      <w:pPr>
        <w:ind w:left="541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7A4E883C">
      <w:start w:val="1"/>
      <w:numFmt w:val="lowerLetter"/>
      <w:lvlText w:val="%8"/>
      <w:lvlJc w:val="left"/>
      <w:pPr>
        <w:ind w:left="613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EF72780E">
      <w:start w:val="1"/>
      <w:numFmt w:val="lowerRoman"/>
      <w:lvlText w:val="%9"/>
      <w:lvlJc w:val="left"/>
      <w:pPr>
        <w:ind w:left="6856"/>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15D673E3"/>
    <w:multiLevelType w:val="hybridMultilevel"/>
    <w:tmpl w:val="786E6FA6"/>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7AA026D"/>
    <w:multiLevelType w:val="hybridMultilevel"/>
    <w:tmpl w:val="57A818CA"/>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5" w15:restartNumberingAfterBreak="0">
    <w:nsid w:val="18231A79"/>
    <w:multiLevelType w:val="hybridMultilevel"/>
    <w:tmpl w:val="B5725354"/>
    <w:lvl w:ilvl="0" w:tplc="04090001">
      <w:start w:val="1"/>
      <w:numFmt w:val="bullet"/>
      <w:lvlText w:val=""/>
      <w:lvlJc w:val="left"/>
      <w:pPr>
        <w:ind w:left="1101" w:hanging="360"/>
      </w:pPr>
      <w:rPr>
        <w:rFonts w:hint="default" w:ascii="Symbol" w:hAnsi="Symbol"/>
      </w:rPr>
    </w:lvl>
    <w:lvl w:ilvl="1" w:tplc="04090003" w:tentative="1">
      <w:start w:val="1"/>
      <w:numFmt w:val="bullet"/>
      <w:lvlText w:val="o"/>
      <w:lvlJc w:val="left"/>
      <w:pPr>
        <w:ind w:left="1821" w:hanging="360"/>
      </w:pPr>
      <w:rPr>
        <w:rFonts w:hint="default" w:ascii="Courier New" w:hAnsi="Courier New" w:cs="Courier New"/>
      </w:rPr>
    </w:lvl>
    <w:lvl w:ilvl="2" w:tplc="04090005" w:tentative="1">
      <w:start w:val="1"/>
      <w:numFmt w:val="bullet"/>
      <w:lvlText w:val=""/>
      <w:lvlJc w:val="left"/>
      <w:pPr>
        <w:ind w:left="2541" w:hanging="360"/>
      </w:pPr>
      <w:rPr>
        <w:rFonts w:hint="default" w:ascii="Wingdings" w:hAnsi="Wingdings"/>
      </w:rPr>
    </w:lvl>
    <w:lvl w:ilvl="3" w:tplc="04090001" w:tentative="1">
      <w:start w:val="1"/>
      <w:numFmt w:val="bullet"/>
      <w:lvlText w:val=""/>
      <w:lvlJc w:val="left"/>
      <w:pPr>
        <w:ind w:left="3261" w:hanging="360"/>
      </w:pPr>
      <w:rPr>
        <w:rFonts w:hint="default" w:ascii="Symbol" w:hAnsi="Symbol"/>
      </w:rPr>
    </w:lvl>
    <w:lvl w:ilvl="4" w:tplc="04090003" w:tentative="1">
      <w:start w:val="1"/>
      <w:numFmt w:val="bullet"/>
      <w:lvlText w:val="o"/>
      <w:lvlJc w:val="left"/>
      <w:pPr>
        <w:ind w:left="3981" w:hanging="360"/>
      </w:pPr>
      <w:rPr>
        <w:rFonts w:hint="default" w:ascii="Courier New" w:hAnsi="Courier New" w:cs="Courier New"/>
      </w:rPr>
    </w:lvl>
    <w:lvl w:ilvl="5" w:tplc="04090005" w:tentative="1">
      <w:start w:val="1"/>
      <w:numFmt w:val="bullet"/>
      <w:lvlText w:val=""/>
      <w:lvlJc w:val="left"/>
      <w:pPr>
        <w:ind w:left="4701" w:hanging="360"/>
      </w:pPr>
      <w:rPr>
        <w:rFonts w:hint="default" w:ascii="Wingdings" w:hAnsi="Wingdings"/>
      </w:rPr>
    </w:lvl>
    <w:lvl w:ilvl="6" w:tplc="04090001" w:tentative="1">
      <w:start w:val="1"/>
      <w:numFmt w:val="bullet"/>
      <w:lvlText w:val=""/>
      <w:lvlJc w:val="left"/>
      <w:pPr>
        <w:ind w:left="5421" w:hanging="360"/>
      </w:pPr>
      <w:rPr>
        <w:rFonts w:hint="default" w:ascii="Symbol" w:hAnsi="Symbol"/>
      </w:rPr>
    </w:lvl>
    <w:lvl w:ilvl="7" w:tplc="04090003" w:tentative="1">
      <w:start w:val="1"/>
      <w:numFmt w:val="bullet"/>
      <w:lvlText w:val="o"/>
      <w:lvlJc w:val="left"/>
      <w:pPr>
        <w:ind w:left="6141" w:hanging="360"/>
      </w:pPr>
      <w:rPr>
        <w:rFonts w:hint="default" w:ascii="Courier New" w:hAnsi="Courier New" w:cs="Courier New"/>
      </w:rPr>
    </w:lvl>
    <w:lvl w:ilvl="8" w:tplc="04090005" w:tentative="1">
      <w:start w:val="1"/>
      <w:numFmt w:val="bullet"/>
      <w:lvlText w:val=""/>
      <w:lvlJc w:val="left"/>
      <w:pPr>
        <w:ind w:left="6861" w:hanging="360"/>
      </w:pPr>
      <w:rPr>
        <w:rFonts w:hint="default" w:ascii="Wingdings" w:hAnsi="Wingdings"/>
      </w:rPr>
    </w:lvl>
  </w:abstractNum>
  <w:abstractNum w:abstractNumId="6" w15:restartNumberingAfterBreak="0">
    <w:nsid w:val="1B8F7298"/>
    <w:multiLevelType w:val="hybridMultilevel"/>
    <w:tmpl w:val="1AD23BB2"/>
    <w:lvl w:ilvl="0" w:tplc="ABF44420">
      <w:start w:val="11"/>
      <w:numFmt w:val="upperLetter"/>
      <w:lvlText w:val="%1."/>
      <w:lvlJc w:val="left"/>
      <w:pPr>
        <w:ind w:left="146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13AE56A8">
      <w:start w:val="1"/>
      <w:numFmt w:val="lowerLetter"/>
      <w:lvlText w:val="%2"/>
      <w:lvlJc w:val="left"/>
      <w:pPr>
        <w:ind w:left="182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054A51BE">
      <w:start w:val="1"/>
      <w:numFmt w:val="lowerRoman"/>
      <w:lvlText w:val="%3"/>
      <w:lvlJc w:val="left"/>
      <w:pPr>
        <w:ind w:left="254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80E42438">
      <w:start w:val="1"/>
      <w:numFmt w:val="decimal"/>
      <w:lvlText w:val="%4"/>
      <w:lvlJc w:val="left"/>
      <w:pPr>
        <w:ind w:left="326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BBFAE3B4">
      <w:start w:val="1"/>
      <w:numFmt w:val="lowerLetter"/>
      <w:lvlText w:val="%5"/>
      <w:lvlJc w:val="left"/>
      <w:pPr>
        <w:ind w:left="398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0C14A520">
      <w:start w:val="1"/>
      <w:numFmt w:val="lowerRoman"/>
      <w:lvlText w:val="%6"/>
      <w:lvlJc w:val="left"/>
      <w:pPr>
        <w:ind w:left="470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69C0655E">
      <w:start w:val="1"/>
      <w:numFmt w:val="decimal"/>
      <w:lvlText w:val="%7"/>
      <w:lvlJc w:val="left"/>
      <w:pPr>
        <w:ind w:left="542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561490F4">
      <w:start w:val="1"/>
      <w:numFmt w:val="lowerLetter"/>
      <w:lvlText w:val="%8"/>
      <w:lvlJc w:val="left"/>
      <w:pPr>
        <w:ind w:left="614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50B46324">
      <w:start w:val="1"/>
      <w:numFmt w:val="lowerRoman"/>
      <w:lvlText w:val="%9"/>
      <w:lvlJc w:val="left"/>
      <w:pPr>
        <w:ind w:left="686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1CEC3E9F"/>
    <w:multiLevelType w:val="hybridMultilevel"/>
    <w:tmpl w:val="28FE0468"/>
    <w:lvl w:ilvl="0" w:tplc="7772F052">
      <w:start w:val="1"/>
      <w:numFmt w:val="bullet"/>
      <w:lvlText w:val="•"/>
      <w:lvlPicBulletId w:val="3"/>
      <w:lvlJc w:val="left"/>
      <w:pPr>
        <w:ind w:left="381"/>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29062D40">
      <w:start w:val="1"/>
      <w:numFmt w:val="bullet"/>
      <w:lvlText w:val="o"/>
      <w:lvlJc w:val="left"/>
      <w:pPr>
        <w:ind w:left="151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782CCF3A">
      <w:start w:val="1"/>
      <w:numFmt w:val="bullet"/>
      <w:lvlText w:val="▪"/>
      <w:lvlJc w:val="left"/>
      <w:pPr>
        <w:ind w:left="223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68B42974">
      <w:start w:val="1"/>
      <w:numFmt w:val="bullet"/>
      <w:lvlText w:val="•"/>
      <w:lvlJc w:val="left"/>
      <w:pPr>
        <w:ind w:left="295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AFCC93A2">
      <w:start w:val="1"/>
      <w:numFmt w:val="bullet"/>
      <w:lvlText w:val="o"/>
      <w:lvlJc w:val="left"/>
      <w:pPr>
        <w:ind w:left="367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34BA18F2">
      <w:start w:val="1"/>
      <w:numFmt w:val="bullet"/>
      <w:lvlText w:val="▪"/>
      <w:lvlJc w:val="left"/>
      <w:pPr>
        <w:ind w:left="439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42CCEE66">
      <w:start w:val="1"/>
      <w:numFmt w:val="bullet"/>
      <w:lvlText w:val="•"/>
      <w:lvlJc w:val="left"/>
      <w:pPr>
        <w:ind w:left="511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59568B78">
      <w:start w:val="1"/>
      <w:numFmt w:val="bullet"/>
      <w:lvlText w:val="o"/>
      <w:lvlJc w:val="left"/>
      <w:pPr>
        <w:ind w:left="583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1BB09A62">
      <w:start w:val="1"/>
      <w:numFmt w:val="bullet"/>
      <w:lvlText w:val="▪"/>
      <w:lvlJc w:val="left"/>
      <w:pPr>
        <w:ind w:left="655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1F8A2D6D"/>
    <w:multiLevelType w:val="hybridMultilevel"/>
    <w:tmpl w:val="AFB66F60"/>
    <w:lvl w:ilvl="0" w:tplc="42A62C3C">
      <w:start w:val="1"/>
      <w:numFmt w:val="bullet"/>
      <w:lvlText w:val="•"/>
      <w:lvlPicBulletId w:val="4"/>
      <w:lvlJc w:val="left"/>
      <w:pPr>
        <w:ind w:left="74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63481AAC">
      <w:start w:val="1"/>
      <w:numFmt w:val="bullet"/>
      <w:lvlText w:val="o"/>
      <w:lvlJc w:val="left"/>
      <w:pPr>
        <w:ind w:left="182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9A4E471A">
      <w:start w:val="1"/>
      <w:numFmt w:val="bullet"/>
      <w:lvlText w:val="▪"/>
      <w:lvlJc w:val="left"/>
      <w:pPr>
        <w:ind w:left="254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261C7FDC">
      <w:start w:val="1"/>
      <w:numFmt w:val="bullet"/>
      <w:lvlText w:val="•"/>
      <w:lvlJc w:val="left"/>
      <w:pPr>
        <w:ind w:left="326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BB3C8870">
      <w:start w:val="1"/>
      <w:numFmt w:val="bullet"/>
      <w:lvlText w:val="o"/>
      <w:lvlJc w:val="left"/>
      <w:pPr>
        <w:ind w:left="398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CA4EC42C">
      <w:start w:val="1"/>
      <w:numFmt w:val="bullet"/>
      <w:lvlText w:val="▪"/>
      <w:lvlJc w:val="left"/>
      <w:pPr>
        <w:ind w:left="470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867E17FE">
      <w:start w:val="1"/>
      <w:numFmt w:val="bullet"/>
      <w:lvlText w:val="•"/>
      <w:lvlJc w:val="left"/>
      <w:pPr>
        <w:ind w:left="542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EBEEB28C">
      <w:start w:val="1"/>
      <w:numFmt w:val="bullet"/>
      <w:lvlText w:val="o"/>
      <w:lvlJc w:val="left"/>
      <w:pPr>
        <w:ind w:left="614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25FA68D6">
      <w:start w:val="1"/>
      <w:numFmt w:val="bullet"/>
      <w:lvlText w:val="▪"/>
      <w:lvlJc w:val="left"/>
      <w:pPr>
        <w:ind w:left="686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207674C6"/>
    <w:multiLevelType w:val="hybridMultilevel"/>
    <w:tmpl w:val="092663D6"/>
    <w:lvl w:ilvl="0" w:tplc="04090001">
      <w:start w:val="1"/>
      <w:numFmt w:val="bullet"/>
      <w:lvlText w:val=""/>
      <w:lvlJc w:val="left"/>
      <w:pPr>
        <w:ind w:left="1094" w:hanging="360"/>
      </w:pPr>
      <w:rPr>
        <w:rFonts w:hint="default" w:ascii="Symbol" w:hAnsi="Symbol"/>
      </w:rPr>
    </w:lvl>
    <w:lvl w:ilvl="1" w:tplc="04090003" w:tentative="1">
      <w:start w:val="1"/>
      <w:numFmt w:val="bullet"/>
      <w:lvlText w:val="o"/>
      <w:lvlJc w:val="left"/>
      <w:pPr>
        <w:ind w:left="1814" w:hanging="360"/>
      </w:pPr>
      <w:rPr>
        <w:rFonts w:hint="default" w:ascii="Courier New" w:hAnsi="Courier New" w:cs="Courier New"/>
      </w:rPr>
    </w:lvl>
    <w:lvl w:ilvl="2" w:tplc="04090005" w:tentative="1">
      <w:start w:val="1"/>
      <w:numFmt w:val="bullet"/>
      <w:lvlText w:val=""/>
      <w:lvlJc w:val="left"/>
      <w:pPr>
        <w:ind w:left="2534" w:hanging="360"/>
      </w:pPr>
      <w:rPr>
        <w:rFonts w:hint="default" w:ascii="Wingdings" w:hAnsi="Wingdings"/>
      </w:rPr>
    </w:lvl>
    <w:lvl w:ilvl="3" w:tplc="04090001" w:tentative="1">
      <w:start w:val="1"/>
      <w:numFmt w:val="bullet"/>
      <w:lvlText w:val=""/>
      <w:lvlJc w:val="left"/>
      <w:pPr>
        <w:ind w:left="3254" w:hanging="360"/>
      </w:pPr>
      <w:rPr>
        <w:rFonts w:hint="default" w:ascii="Symbol" w:hAnsi="Symbol"/>
      </w:rPr>
    </w:lvl>
    <w:lvl w:ilvl="4" w:tplc="04090003" w:tentative="1">
      <w:start w:val="1"/>
      <w:numFmt w:val="bullet"/>
      <w:lvlText w:val="o"/>
      <w:lvlJc w:val="left"/>
      <w:pPr>
        <w:ind w:left="3974" w:hanging="360"/>
      </w:pPr>
      <w:rPr>
        <w:rFonts w:hint="default" w:ascii="Courier New" w:hAnsi="Courier New" w:cs="Courier New"/>
      </w:rPr>
    </w:lvl>
    <w:lvl w:ilvl="5" w:tplc="04090005" w:tentative="1">
      <w:start w:val="1"/>
      <w:numFmt w:val="bullet"/>
      <w:lvlText w:val=""/>
      <w:lvlJc w:val="left"/>
      <w:pPr>
        <w:ind w:left="4694" w:hanging="360"/>
      </w:pPr>
      <w:rPr>
        <w:rFonts w:hint="default" w:ascii="Wingdings" w:hAnsi="Wingdings"/>
      </w:rPr>
    </w:lvl>
    <w:lvl w:ilvl="6" w:tplc="04090001" w:tentative="1">
      <w:start w:val="1"/>
      <w:numFmt w:val="bullet"/>
      <w:lvlText w:val=""/>
      <w:lvlJc w:val="left"/>
      <w:pPr>
        <w:ind w:left="5414" w:hanging="360"/>
      </w:pPr>
      <w:rPr>
        <w:rFonts w:hint="default" w:ascii="Symbol" w:hAnsi="Symbol"/>
      </w:rPr>
    </w:lvl>
    <w:lvl w:ilvl="7" w:tplc="04090003" w:tentative="1">
      <w:start w:val="1"/>
      <w:numFmt w:val="bullet"/>
      <w:lvlText w:val="o"/>
      <w:lvlJc w:val="left"/>
      <w:pPr>
        <w:ind w:left="6134" w:hanging="360"/>
      </w:pPr>
      <w:rPr>
        <w:rFonts w:hint="default" w:ascii="Courier New" w:hAnsi="Courier New" w:cs="Courier New"/>
      </w:rPr>
    </w:lvl>
    <w:lvl w:ilvl="8" w:tplc="04090005" w:tentative="1">
      <w:start w:val="1"/>
      <w:numFmt w:val="bullet"/>
      <w:lvlText w:val=""/>
      <w:lvlJc w:val="left"/>
      <w:pPr>
        <w:ind w:left="6854" w:hanging="360"/>
      </w:pPr>
      <w:rPr>
        <w:rFonts w:hint="default" w:ascii="Wingdings" w:hAnsi="Wingdings"/>
      </w:rPr>
    </w:lvl>
  </w:abstractNum>
  <w:abstractNum w:abstractNumId="10" w15:restartNumberingAfterBreak="0">
    <w:nsid w:val="20D82A96"/>
    <w:multiLevelType w:val="hybridMultilevel"/>
    <w:tmpl w:val="F54AD6EA"/>
    <w:lvl w:ilvl="0" w:tplc="774E6668">
      <w:start w:val="2016"/>
      <w:numFmt w:val="decimal"/>
      <w:pStyle w:val="Heading1"/>
      <w:lvlText w:val="%1"/>
      <w:lvlJc w:val="left"/>
      <w:pPr>
        <w:ind w:left="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1" w:tplc="0EAC2C90">
      <w:start w:val="1"/>
      <w:numFmt w:val="lowerLetter"/>
      <w:lvlText w:val="%2"/>
      <w:lvlJc w:val="left"/>
      <w:pPr>
        <w:ind w:left="2477"/>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2" w:tplc="1B0AACFC">
      <w:start w:val="1"/>
      <w:numFmt w:val="lowerRoman"/>
      <w:lvlText w:val="%3"/>
      <w:lvlJc w:val="left"/>
      <w:pPr>
        <w:ind w:left="3197"/>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3" w:tplc="CA1E5AE0">
      <w:start w:val="1"/>
      <w:numFmt w:val="decimal"/>
      <w:lvlText w:val="%4"/>
      <w:lvlJc w:val="left"/>
      <w:pPr>
        <w:ind w:left="3917"/>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4" w:tplc="B2FAACFE">
      <w:start w:val="1"/>
      <w:numFmt w:val="lowerLetter"/>
      <w:lvlText w:val="%5"/>
      <w:lvlJc w:val="left"/>
      <w:pPr>
        <w:ind w:left="4637"/>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5" w:tplc="2070AEA0">
      <w:start w:val="1"/>
      <w:numFmt w:val="lowerRoman"/>
      <w:lvlText w:val="%6"/>
      <w:lvlJc w:val="left"/>
      <w:pPr>
        <w:ind w:left="5357"/>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6" w:tplc="AB1CE4EA">
      <w:start w:val="1"/>
      <w:numFmt w:val="decimal"/>
      <w:lvlText w:val="%7"/>
      <w:lvlJc w:val="left"/>
      <w:pPr>
        <w:ind w:left="6077"/>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7" w:tplc="A3B4C72A">
      <w:start w:val="1"/>
      <w:numFmt w:val="lowerLetter"/>
      <w:lvlText w:val="%8"/>
      <w:lvlJc w:val="left"/>
      <w:pPr>
        <w:ind w:left="6797"/>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8" w:tplc="2D243E90">
      <w:start w:val="1"/>
      <w:numFmt w:val="lowerRoman"/>
      <w:lvlText w:val="%9"/>
      <w:lvlJc w:val="left"/>
      <w:pPr>
        <w:ind w:left="7517"/>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abstractNum>
  <w:abstractNum w:abstractNumId="11" w15:restartNumberingAfterBreak="0">
    <w:nsid w:val="21A45C05"/>
    <w:multiLevelType w:val="hybridMultilevel"/>
    <w:tmpl w:val="D91A5CE6"/>
    <w:lvl w:ilvl="0" w:tplc="5316C53C">
      <w:start w:val="1"/>
      <w:numFmt w:val="decimal"/>
      <w:lvlText w:val="%1."/>
      <w:lvlJc w:val="left"/>
      <w:pPr>
        <w:ind w:left="1544"/>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1" w:tplc="200EFADA">
      <w:start w:val="1"/>
      <w:numFmt w:val="lowerLetter"/>
      <w:lvlText w:val="%2"/>
      <w:lvlJc w:val="left"/>
      <w:pPr>
        <w:ind w:left="1906"/>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2" w:tplc="0E5C6468">
      <w:start w:val="1"/>
      <w:numFmt w:val="lowerRoman"/>
      <w:lvlText w:val="%3"/>
      <w:lvlJc w:val="left"/>
      <w:pPr>
        <w:ind w:left="2626"/>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3" w:tplc="771E51DE">
      <w:start w:val="1"/>
      <w:numFmt w:val="decimal"/>
      <w:lvlText w:val="%4"/>
      <w:lvlJc w:val="left"/>
      <w:pPr>
        <w:ind w:left="3346"/>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4" w:tplc="13AC235E">
      <w:start w:val="1"/>
      <w:numFmt w:val="lowerLetter"/>
      <w:lvlText w:val="%5"/>
      <w:lvlJc w:val="left"/>
      <w:pPr>
        <w:ind w:left="4066"/>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5" w:tplc="5088C23E">
      <w:start w:val="1"/>
      <w:numFmt w:val="lowerRoman"/>
      <w:lvlText w:val="%6"/>
      <w:lvlJc w:val="left"/>
      <w:pPr>
        <w:ind w:left="4786"/>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6" w:tplc="74A8C190">
      <w:start w:val="1"/>
      <w:numFmt w:val="decimal"/>
      <w:lvlText w:val="%7"/>
      <w:lvlJc w:val="left"/>
      <w:pPr>
        <w:ind w:left="5506"/>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7" w:tplc="3DD6B9B2">
      <w:start w:val="1"/>
      <w:numFmt w:val="lowerLetter"/>
      <w:lvlText w:val="%8"/>
      <w:lvlJc w:val="left"/>
      <w:pPr>
        <w:ind w:left="6226"/>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8" w:tplc="957C1C5C">
      <w:start w:val="1"/>
      <w:numFmt w:val="lowerRoman"/>
      <w:lvlText w:val="%9"/>
      <w:lvlJc w:val="left"/>
      <w:pPr>
        <w:ind w:left="6946"/>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abstractNum>
  <w:abstractNum w:abstractNumId="12" w15:restartNumberingAfterBreak="0">
    <w:nsid w:val="269D07FC"/>
    <w:multiLevelType w:val="hybridMultilevel"/>
    <w:tmpl w:val="0DE425AC"/>
    <w:lvl w:ilvl="0" w:tplc="BFBC0624">
      <w:start w:val="1"/>
      <w:numFmt w:val="bullet"/>
      <w:lvlText w:val="•"/>
      <w:lvlPicBulletId w:val="2"/>
      <w:lvlJc w:val="left"/>
      <w:pPr>
        <w:ind w:left="756"/>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D7CE79A2">
      <w:start w:val="1"/>
      <w:numFmt w:val="bullet"/>
      <w:lvlText w:val="o"/>
      <w:lvlJc w:val="left"/>
      <w:pPr>
        <w:ind w:left="161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9998F1FC">
      <w:start w:val="1"/>
      <w:numFmt w:val="bullet"/>
      <w:lvlText w:val="▪"/>
      <w:lvlJc w:val="left"/>
      <w:pPr>
        <w:ind w:left="233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DB652E6">
      <w:start w:val="1"/>
      <w:numFmt w:val="bullet"/>
      <w:lvlText w:val="•"/>
      <w:lvlJc w:val="left"/>
      <w:pPr>
        <w:ind w:left="30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AC76DD24">
      <w:start w:val="1"/>
      <w:numFmt w:val="bullet"/>
      <w:lvlText w:val="o"/>
      <w:lvlJc w:val="left"/>
      <w:pPr>
        <w:ind w:left="377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65FE2ED8">
      <w:start w:val="1"/>
      <w:numFmt w:val="bullet"/>
      <w:lvlText w:val="▪"/>
      <w:lvlJc w:val="left"/>
      <w:pPr>
        <w:ind w:left="449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BF6E4F0">
      <w:start w:val="1"/>
      <w:numFmt w:val="bullet"/>
      <w:lvlText w:val="•"/>
      <w:lvlJc w:val="left"/>
      <w:pPr>
        <w:ind w:left="521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5283318">
      <w:start w:val="1"/>
      <w:numFmt w:val="bullet"/>
      <w:lvlText w:val="o"/>
      <w:lvlJc w:val="left"/>
      <w:pPr>
        <w:ind w:left="593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0748352">
      <w:start w:val="1"/>
      <w:numFmt w:val="bullet"/>
      <w:lvlText w:val="▪"/>
      <w:lvlJc w:val="left"/>
      <w:pPr>
        <w:ind w:left="6653"/>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3" w15:restartNumberingAfterBreak="0">
    <w:nsid w:val="27B50F6C"/>
    <w:multiLevelType w:val="hybridMultilevel"/>
    <w:tmpl w:val="970AD4FE"/>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4" w15:restartNumberingAfterBreak="0">
    <w:nsid w:val="2AFB1D10"/>
    <w:multiLevelType w:val="hybridMultilevel"/>
    <w:tmpl w:val="485C5D92"/>
    <w:lvl w:ilvl="0" w:tplc="3F621814">
      <w:start w:val="1"/>
      <w:numFmt w:val="bullet"/>
      <w:lvlText w:val="•"/>
      <w:lvlPicBulletId w:val="0"/>
      <w:lvlJc w:val="left"/>
      <w:pPr>
        <w:ind w:left="36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2E108EE8">
      <w:start w:val="1"/>
      <w:numFmt w:val="bullet"/>
      <w:lvlText w:val="o"/>
      <w:lvlJc w:val="left"/>
      <w:pPr>
        <w:ind w:left="144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C222208A">
      <w:start w:val="1"/>
      <w:numFmt w:val="bullet"/>
      <w:lvlText w:val="▪"/>
      <w:lvlJc w:val="left"/>
      <w:pPr>
        <w:ind w:left="216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B3A67962">
      <w:start w:val="1"/>
      <w:numFmt w:val="bullet"/>
      <w:lvlText w:val="•"/>
      <w:lvlJc w:val="left"/>
      <w:pPr>
        <w:ind w:left="288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42820262">
      <w:start w:val="1"/>
      <w:numFmt w:val="bullet"/>
      <w:lvlText w:val="o"/>
      <w:lvlJc w:val="left"/>
      <w:pPr>
        <w:ind w:left="360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EADA758C">
      <w:start w:val="1"/>
      <w:numFmt w:val="bullet"/>
      <w:lvlText w:val="▪"/>
      <w:lvlJc w:val="left"/>
      <w:pPr>
        <w:ind w:left="432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19726FB4">
      <w:start w:val="1"/>
      <w:numFmt w:val="bullet"/>
      <w:lvlText w:val="•"/>
      <w:lvlJc w:val="left"/>
      <w:pPr>
        <w:ind w:left="504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A7DE640E">
      <w:start w:val="1"/>
      <w:numFmt w:val="bullet"/>
      <w:lvlText w:val="o"/>
      <w:lvlJc w:val="left"/>
      <w:pPr>
        <w:ind w:left="576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CD5A76B8">
      <w:start w:val="1"/>
      <w:numFmt w:val="bullet"/>
      <w:lvlText w:val="▪"/>
      <w:lvlJc w:val="left"/>
      <w:pPr>
        <w:ind w:left="6487"/>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2CBA15C1"/>
    <w:multiLevelType w:val="hybridMultilevel"/>
    <w:tmpl w:val="7EB2D00C"/>
    <w:lvl w:ilvl="0" w:tplc="04090001">
      <w:start w:val="1"/>
      <w:numFmt w:val="bullet"/>
      <w:lvlText w:val=""/>
      <w:lvlJc w:val="left"/>
      <w:pPr>
        <w:ind w:left="1101" w:hanging="360"/>
      </w:pPr>
      <w:rPr>
        <w:rFonts w:hint="default" w:ascii="Symbol" w:hAnsi="Symbol"/>
      </w:rPr>
    </w:lvl>
    <w:lvl w:ilvl="1" w:tplc="04090003" w:tentative="1">
      <w:start w:val="1"/>
      <w:numFmt w:val="bullet"/>
      <w:lvlText w:val="o"/>
      <w:lvlJc w:val="left"/>
      <w:pPr>
        <w:ind w:left="1821" w:hanging="360"/>
      </w:pPr>
      <w:rPr>
        <w:rFonts w:hint="default" w:ascii="Courier New" w:hAnsi="Courier New" w:cs="Courier New"/>
      </w:rPr>
    </w:lvl>
    <w:lvl w:ilvl="2" w:tplc="04090005" w:tentative="1">
      <w:start w:val="1"/>
      <w:numFmt w:val="bullet"/>
      <w:lvlText w:val=""/>
      <w:lvlJc w:val="left"/>
      <w:pPr>
        <w:ind w:left="2541" w:hanging="360"/>
      </w:pPr>
      <w:rPr>
        <w:rFonts w:hint="default" w:ascii="Wingdings" w:hAnsi="Wingdings"/>
      </w:rPr>
    </w:lvl>
    <w:lvl w:ilvl="3" w:tplc="04090001" w:tentative="1">
      <w:start w:val="1"/>
      <w:numFmt w:val="bullet"/>
      <w:lvlText w:val=""/>
      <w:lvlJc w:val="left"/>
      <w:pPr>
        <w:ind w:left="3261" w:hanging="360"/>
      </w:pPr>
      <w:rPr>
        <w:rFonts w:hint="default" w:ascii="Symbol" w:hAnsi="Symbol"/>
      </w:rPr>
    </w:lvl>
    <w:lvl w:ilvl="4" w:tplc="04090003" w:tentative="1">
      <w:start w:val="1"/>
      <w:numFmt w:val="bullet"/>
      <w:lvlText w:val="o"/>
      <w:lvlJc w:val="left"/>
      <w:pPr>
        <w:ind w:left="3981" w:hanging="360"/>
      </w:pPr>
      <w:rPr>
        <w:rFonts w:hint="default" w:ascii="Courier New" w:hAnsi="Courier New" w:cs="Courier New"/>
      </w:rPr>
    </w:lvl>
    <w:lvl w:ilvl="5" w:tplc="04090005" w:tentative="1">
      <w:start w:val="1"/>
      <w:numFmt w:val="bullet"/>
      <w:lvlText w:val=""/>
      <w:lvlJc w:val="left"/>
      <w:pPr>
        <w:ind w:left="4701" w:hanging="360"/>
      </w:pPr>
      <w:rPr>
        <w:rFonts w:hint="default" w:ascii="Wingdings" w:hAnsi="Wingdings"/>
      </w:rPr>
    </w:lvl>
    <w:lvl w:ilvl="6" w:tplc="04090001" w:tentative="1">
      <w:start w:val="1"/>
      <w:numFmt w:val="bullet"/>
      <w:lvlText w:val=""/>
      <w:lvlJc w:val="left"/>
      <w:pPr>
        <w:ind w:left="5421" w:hanging="360"/>
      </w:pPr>
      <w:rPr>
        <w:rFonts w:hint="default" w:ascii="Symbol" w:hAnsi="Symbol"/>
      </w:rPr>
    </w:lvl>
    <w:lvl w:ilvl="7" w:tplc="04090003" w:tentative="1">
      <w:start w:val="1"/>
      <w:numFmt w:val="bullet"/>
      <w:lvlText w:val="o"/>
      <w:lvlJc w:val="left"/>
      <w:pPr>
        <w:ind w:left="6141" w:hanging="360"/>
      </w:pPr>
      <w:rPr>
        <w:rFonts w:hint="default" w:ascii="Courier New" w:hAnsi="Courier New" w:cs="Courier New"/>
      </w:rPr>
    </w:lvl>
    <w:lvl w:ilvl="8" w:tplc="04090005" w:tentative="1">
      <w:start w:val="1"/>
      <w:numFmt w:val="bullet"/>
      <w:lvlText w:val=""/>
      <w:lvlJc w:val="left"/>
      <w:pPr>
        <w:ind w:left="6861" w:hanging="360"/>
      </w:pPr>
      <w:rPr>
        <w:rFonts w:hint="default" w:ascii="Wingdings" w:hAnsi="Wingdings"/>
      </w:rPr>
    </w:lvl>
  </w:abstractNum>
  <w:abstractNum w:abstractNumId="16" w15:restartNumberingAfterBreak="0">
    <w:nsid w:val="31733DC6"/>
    <w:multiLevelType w:val="hybridMultilevel"/>
    <w:tmpl w:val="0EEAA97E"/>
    <w:lvl w:ilvl="0" w:tplc="B94C3DBE">
      <w:start w:val="1"/>
      <w:numFmt w:val="bullet"/>
      <w:lvlText w:val="•"/>
      <w:lvlJc w:val="left"/>
      <w:pPr>
        <w:ind w:left="353"/>
      </w:pPr>
      <w:rPr>
        <w:rFonts w:ascii="Times New Roman" w:hAnsi="Times New Roman" w:eastAsia="Times New Roman" w:cs="Times New Roman"/>
        <w:b w:val="0"/>
        <w:i w:val="0"/>
        <w:strike w:val="0"/>
        <w:dstrike w:val="0"/>
        <w:color w:val="000000"/>
        <w:sz w:val="32"/>
        <w:szCs w:val="32"/>
        <w:u w:val="none" w:color="000000"/>
        <w:bdr w:val="none" w:color="auto" w:sz="0" w:space="0"/>
        <w:shd w:val="clear" w:color="auto" w:fill="auto"/>
        <w:vertAlign w:val="baseline"/>
      </w:rPr>
    </w:lvl>
    <w:lvl w:ilvl="1" w:tplc="2FC298A4">
      <w:start w:val="1"/>
      <w:numFmt w:val="bullet"/>
      <w:lvlText w:val="o"/>
      <w:lvlJc w:val="left"/>
      <w:pPr>
        <w:ind w:left="1094"/>
      </w:pPr>
      <w:rPr>
        <w:rFonts w:ascii="Times New Roman" w:hAnsi="Times New Roman" w:eastAsia="Times New Roman" w:cs="Times New Roman"/>
        <w:b w:val="0"/>
        <w:i w:val="0"/>
        <w:strike w:val="0"/>
        <w:dstrike w:val="0"/>
        <w:color w:val="000000"/>
        <w:sz w:val="32"/>
        <w:szCs w:val="32"/>
        <w:u w:val="none" w:color="000000"/>
        <w:bdr w:val="none" w:color="auto" w:sz="0" w:space="0"/>
        <w:shd w:val="clear" w:color="auto" w:fill="auto"/>
        <w:vertAlign w:val="baseline"/>
      </w:rPr>
    </w:lvl>
    <w:lvl w:ilvl="2" w:tplc="6B24A90E">
      <w:start w:val="1"/>
      <w:numFmt w:val="bullet"/>
      <w:lvlText w:val="▪"/>
      <w:lvlJc w:val="left"/>
      <w:pPr>
        <w:ind w:left="1814"/>
      </w:pPr>
      <w:rPr>
        <w:rFonts w:ascii="Times New Roman" w:hAnsi="Times New Roman" w:eastAsia="Times New Roman" w:cs="Times New Roman"/>
        <w:b w:val="0"/>
        <w:i w:val="0"/>
        <w:strike w:val="0"/>
        <w:dstrike w:val="0"/>
        <w:color w:val="000000"/>
        <w:sz w:val="32"/>
        <w:szCs w:val="32"/>
        <w:u w:val="none" w:color="000000"/>
        <w:bdr w:val="none" w:color="auto" w:sz="0" w:space="0"/>
        <w:shd w:val="clear" w:color="auto" w:fill="auto"/>
        <w:vertAlign w:val="baseline"/>
      </w:rPr>
    </w:lvl>
    <w:lvl w:ilvl="3" w:tplc="EB9C8714">
      <w:start w:val="1"/>
      <w:numFmt w:val="bullet"/>
      <w:lvlText w:val="•"/>
      <w:lvlJc w:val="left"/>
      <w:pPr>
        <w:ind w:left="2534"/>
      </w:pPr>
      <w:rPr>
        <w:rFonts w:ascii="Times New Roman" w:hAnsi="Times New Roman" w:eastAsia="Times New Roman" w:cs="Times New Roman"/>
        <w:b w:val="0"/>
        <w:i w:val="0"/>
        <w:strike w:val="0"/>
        <w:dstrike w:val="0"/>
        <w:color w:val="000000"/>
        <w:sz w:val="32"/>
        <w:szCs w:val="32"/>
        <w:u w:val="none" w:color="000000"/>
        <w:bdr w:val="none" w:color="auto" w:sz="0" w:space="0"/>
        <w:shd w:val="clear" w:color="auto" w:fill="auto"/>
        <w:vertAlign w:val="baseline"/>
      </w:rPr>
    </w:lvl>
    <w:lvl w:ilvl="4" w:tplc="A0E61310">
      <w:start w:val="1"/>
      <w:numFmt w:val="bullet"/>
      <w:lvlText w:val="o"/>
      <w:lvlJc w:val="left"/>
      <w:pPr>
        <w:ind w:left="3254"/>
      </w:pPr>
      <w:rPr>
        <w:rFonts w:ascii="Times New Roman" w:hAnsi="Times New Roman" w:eastAsia="Times New Roman" w:cs="Times New Roman"/>
        <w:b w:val="0"/>
        <w:i w:val="0"/>
        <w:strike w:val="0"/>
        <w:dstrike w:val="0"/>
        <w:color w:val="000000"/>
        <w:sz w:val="32"/>
        <w:szCs w:val="32"/>
        <w:u w:val="none" w:color="000000"/>
        <w:bdr w:val="none" w:color="auto" w:sz="0" w:space="0"/>
        <w:shd w:val="clear" w:color="auto" w:fill="auto"/>
        <w:vertAlign w:val="baseline"/>
      </w:rPr>
    </w:lvl>
    <w:lvl w:ilvl="5" w:tplc="A1DAD528">
      <w:start w:val="1"/>
      <w:numFmt w:val="bullet"/>
      <w:lvlText w:val="▪"/>
      <w:lvlJc w:val="left"/>
      <w:pPr>
        <w:ind w:left="3974"/>
      </w:pPr>
      <w:rPr>
        <w:rFonts w:ascii="Times New Roman" w:hAnsi="Times New Roman" w:eastAsia="Times New Roman" w:cs="Times New Roman"/>
        <w:b w:val="0"/>
        <w:i w:val="0"/>
        <w:strike w:val="0"/>
        <w:dstrike w:val="0"/>
        <w:color w:val="000000"/>
        <w:sz w:val="32"/>
        <w:szCs w:val="32"/>
        <w:u w:val="none" w:color="000000"/>
        <w:bdr w:val="none" w:color="auto" w:sz="0" w:space="0"/>
        <w:shd w:val="clear" w:color="auto" w:fill="auto"/>
        <w:vertAlign w:val="baseline"/>
      </w:rPr>
    </w:lvl>
    <w:lvl w:ilvl="6" w:tplc="08842816">
      <w:start w:val="1"/>
      <w:numFmt w:val="bullet"/>
      <w:lvlText w:val="•"/>
      <w:lvlJc w:val="left"/>
      <w:pPr>
        <w:ind w:left="4694"/>
      </w:pPr>
      <w:rPr>
        <w:rFonts w:ascii="Times New Roman" w:hAnsi="Times New Roman" w:eastAsia="Times New Roman" w:cs="Times New Roman"/>
        <w:b w:val="0"/>
        <w:i w:val="0"/>
        <w:strike w:val="0"/>
        <w:dstrike w:val="0"/>
        <w:color w:val="000000"/>
        <w:sz w:val="32"/>
        <w:szCs w:val="32"/>
        <w:u w:val="none" w:color="000000"/>
        <w:bdr w:val="none" w:color="auto" w:sz="0" w:space="0"/>
        <w:shd w:val="clear" w:color="auto" w:fill="auto"/>
        <w:vertAlign w:val="baseline"/>
      </w:rPr>
    </w:lvl>
    <w:lvl w:ilvl="7" w:tplc="396065E4">
      <w:start w:val="1"/>
      <w:numFmt w:val="bullet"/>
      <w:lvlText w:val="o"/>
      <w:lvlJc w:val="left"/>
      <w:pPr>
        <w:ind w:left="5414"/>
      </w:pPr>
      <w:rPr>
        <w:rFonts w:ascii="Times New Roman" w:hAnsi="Times New Roman" w:eastAsia="Times New Roman" w:cs="Times New Roman"/>
        <w:b w:val="0"/>
        <w:i w:val="0"/>
        <w:strike w:val="0"/>
        <w:dstrike w:val="0"/>
        <w:color w:val="000000"/>
        <w:sz w:val="32"/>
        <w:szCs w:val="32"/>
        <w:u w:val="none" w:color="000000"/>
        <w:bdr w:val="none" w:color="auto" w:sz="0" w:space="0"/>
        <w:shd w:val="clear" w:color="auto" w:fill="auto"/>
        <w:vertAlign w:val="baseline"/>
      </w:rPr>
    </w:lvl>
    <w:lvl w:ilvl="8" w:tplc="7996D640">
      <w:start w:val="1"/>
      <w:numFmt w:val="bullet"/>
      <w:lvlText w:val="▪"/>
      <w:lvlJc w:val="left"/>
      <w:pPr>
        <w:ind w:left="6134"/>
      </w:pPr>
      <w:rPr>
        <w:rFonts w:ascii="Times New Roman" w:hAnsi="Times New Roman" w:eastAsia="Times New Roman" w:cs="Times New Roman"/>
        <w:b w:val="0"/>
        <w:i w:val="0"/>
        <w:strike w:val="0"/>
        <w:dstrike w:val="0"/>
        <w:color w:val="000000"/>
        <w:sz w:val="32"/>
        <w:szCs w:val="32"/>
        <w:u w:val="none" w:color="000000"/>
        <w:bdr w:val="none" w:color="auto" w:sz="0" w:space="0"/>
        <w:shd w:val="clear" w:color="auto" w:fill="auto"/>
        <w:vertAlign w:val="baseline"/>
      </w:rPr>
    </w:lvl>
  </w:abstractNum>
  <w:abstractNum w:abstractNumId="17" w15:restartNumberingAfterBreak="0">
    <w:nsid w:val="36B75C00"/>
    <w:multiLevelType w:val="hybridMultilevel"/>
    <w:tmpl w:val="838876CE"/>
    <w:lvl w:ilvl="0" w:tplc="0409000F">
      <w:start w:val="1"/>
      <w:numFmt w:val="decimal"/>
      <w:lvlText w:val="%1."/>
      <w:lvlJc w:val="left"/>
      <w:pPr>
        <w:ind w:left="2189" w:hanging="360"/>
      </w:p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8" w15:restartNumberingAfterBreak="0">
    <w:nsid w:val="3B3759CC"/>
    <w:multiLevelType w:val="hybridMultilevel"/>
    <w:tmpl w:val="67D499B8"/>
    <w:lvl w:ilvl="0" w:tplc="04090001">
      <w:start w:val="1"/>
      <w:numFmt w:val="bullet"/>
      <w:lvlText w:val=""/>
      <w:lvlJc w:val="left"/>
      <w:pPr>
        <w:ind w:left="1476" w:hanging="360"/>
      </w:pPr>
      <w:rPr>
        <w:rFonts w:hint="default" w:ascii="Symbol" w:hAnsi="Symbol"/>
      </w:rPr>
    </w:lvl>
    <w:lvl w:ilvl="1" w:tplc="04090003" w:tentative="1">
      <w:start w:val="1"/>
      <w:numFmt w:val="bullet"/>
      <w:lvlText w:val="o"/>
      <w:lvlJc w:val="left"/>
      <w:pPr>
        <w:ind w:left="2196" w:hanging="360"/>
      </w:pPr>
      <w:rPr>
        <w:rFonts w:hint="default" w:ascii="Courier New" w:hAnsi="Courier New" w:cs="Courier New"/>
      </w:rPr>
    </w:lvl>
    <w:lvl w:ilvl="2" w:tplc="04090005" w:tentative="1">
      <w:start w:val="1"/>
      <w:numFmt w:val="bullet"/>
      <w:lvlText w:val=""/>
      <w:lvlJc w:val="left"/>
      <w:pPr>
        <w:ind w:left="2916" w:hanging="360"/>
      </w:pPr>
      <w:rPr>
        <w:rFonts w:hint="default" w:ascii="Wingdings" w:hAnsi="Wingdings"/>
      </w:rPr>
    </w:lvl>
    <w:lvl w:ilvl="3" w:tplc="04090001" w:tentative="1">
      <w:start w:val="1"/>
      <w:numFmt w:val="bullet"/>
      <w:lvlText w:val=""/>
      <w:lvlJc w:val="left"/>
      <w:pPr>
        <w:ind w:left="3636" w:hanging="360"/>
      </w:pPr>
      <w:rPr>
        <w:rFonts w:hint="default" w:ascii="Symbol" w:hAnsi="Symbol"/>
      </w:rPr>
    </w:lvl>
    <w:lvl w:ilvl="4" w:tplc="04090003" w:tentative="1">
      <w:start w:val="1"/>
      <w:numFmt w:val="bullet"/>
      <w:lvlText w:val="o"/>
      <w:lvlJc w:val="left"/>
      <w:pPr>
        <w:ind w:left="4356" w:hanging="360"/>
      </w:pPr>
      <w:rPr>
        <w:rFonts w:hint="default" w:ascii="Courier New" w:hAnsi="Courier New" w:cs="Courier New"/>
      </w:rPr>
    </w:lvl>
    <w:lvl w:ilvl="5" w:tplc="04090005" w:tentative="1">
      <w:start w:val="1"/>
      <w:numFmt w:val="bullet"/>
      <w:lvlText w:val=""/>
      <w:lvlJc w:val="left"/>
      <w:pPr>
        <w:ind w:left="5076" w:hanging="360"/>
      </w:pPr>
      <w:rPr>
        <w:rFonts w:hint="default" w:ascii="Wingdings" w:hAnsi="Wingdings"/>
      </w:rPr>
    </w:lvl>
    <w:lvl w:ilvl="6" w:tplc="04090001" w:tentative="1">
      <w:start w:val="1"/>
      <w:numFmt w:val="bullet"/>
      <w:lvlText w:val=""/>
      <w:lvlJc w:val="left"/>
      <w:pPr>
        <w:ind w:left="5796" w:hanging="360"/>
      </w:pPr>
      <w:rPr>
        <w:rFonts w:hint="default" w:ascii="Symbol" w:hAnsi="Symbol"/>
      </w:rPr>
    </w:lvl>
    <w:lvl w:ilvl="7" w:tplc="04090003" w:tentative="1">
      <w:start w:val="1"/>
      <w:numFmt w:val="bullet"/>
      <w:lvlText w:val="o"/>
      <w:lvlJc w:val="left"/>
      <w:pPr>
        <w:ind w:left="6516" w:hanging="360"/>
      </w:pPr>
      <w:rPr>
        <w:rFonts w:hint="default" w:ascii="Courier New" w:hAnsi="Courier New" w:cs="Courier New"/>
      </w:rPr>
    </w:lvl>
    <w:lvl w:ilvl="8" w:tplc="04090005" w:tentative="1">
      <w:start w:val="1"/>
      <w:numFmt w:val="bullet"/>
      <w:lvlText w:val=""/>
      <w:lvlJc w:val="left"/>
      <w:pPr>
        <w:ind w:left="7236" w:hanging="360"/>
      </w:pPr>
      <w:rPr>
        <w:rFonts w:hint="default" w:ascii="Wingdings" w:hAnsi="Wingdings"/>
      </w:rPr>
    </w:lvl>
  </w:abstractNum>
  <w:abstractNum w:abstractNumId="19" w15:restartNumberingAfterBreak="0">
    <w:nsid w:val="4C3309C5"/>
    <w:multiLevelType w:val="hybridMultilevel"/>
    <w:tmpl w:val="10C4B43E"/>
    <w:lvl w:ilvl="0" w:tplc="5B30B11E">
      <w:start w:val="1"/>
      <w:numFmt w:val="upperLetter"/>
      <w:lvlText w:val="%1."/>
      <w:lvlJc w:val="left"/>
      <w:pPr>
        <w:ind w:left="146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C4E35"/>
    <w:multiLevelType w:val="hybridMultilevel"/>
    <w:tmpl w:val="EA020470"/>
    <w:lvl w:ilvl="0" w:tplc="04090001">
      <w:start w:val="1"/>
      <w:numFmt w:val="bullet"/>
      <w:lvlText w:val=""/>
      <w:lvlJc w:val="left"/>
      <w:pPr>
        <w:ind w:left="1087" w:hanging="360"/>
      </w:pPr>
      <w:rPr>
        <w:rFonts w:hint="default" w:ascii="Symbol" w:hAnsi="Symbol"/>
      </w:rPr>
    </w:lvl>
    <w:lvl w:ilvl="1" w:tplc="04090003" w:tentative="1">
      <w:start w:val="1"/>
      <w:numFmt w:val="bullet"/>
      <w:lvlText w:val="o"/>
      <w:lvlJc w:val="left"/>
      <w:pPr>
        <w:ind w:left="1807" w:hanging="360"/>
      </w:pPr>
      <w:rPr>
        <w:rFonts w:hint="default" w:ascii="Courier New" w:hAnsi="Courier New" w:cs="Courier New"/>
      </w:rPr>
    </w:lvl>
    <w:lvl w:ilvl="2" w:tplc="04090005" w:tentative="1">
      <w:start w:val="1"/>
      <w:numFmt w:val="bullet"/>
      <w:lvlText w:val=""/>
      <w:lvlJc w:val="left"/>
      <w:pPr>
        <w:ind w:left="2527" w:hanging="360"/>
      </w:pPr>
      <w:rPr>
        <w:rFonts w:hint="default" w:ascii="Wingdings" w:hAnsi="Wingdings"/>
      </w:rPr>
    </w:lvl>
    <w:lvl w:ilvl="3" w:tplc="04090001" w:tentative="1">
      <w:start w:val="1"/>
      <w:numFmt w:val="bullet"/>
      <w:lvlText w:val=""/>
      <w:lvlJc w:val="left"/>
      <w:pPr>
        <w:ind w:left="3247" w:hanging="360"/>
      </w:pPr>
      <w:rPr>
        <w:rFonts w:hint="default" w:ascii="Symbol" w:hAnsi="Symbol"/>
      </w:rPr>
    </w:lvl>
    <w:lvl w:ilvl="4" w:tplc="04090003" w:tentative="1">
      <w:start w:val="1"/>
      <w:numFmt w:val="bullet"/>
      <w:lvlText w:val="o"/>
      <w:lvlJc w:val="left"/>
      <w:pPr>
        <w:ind w:left="3967" w:hanging="360"/>
      </w:pPr>
      <w:rPr>
        <w:rFonts w:hint="default" w:ascii="Courier New" w:hAnsi="Courier New" w:cs="Courier New"/>
      </w:rPr>
    </w:lvl>
    <w:lvl w:ilvl="5" w:tplc="04090005" w:tentative="1">
      <w:start w:val="1"/>
      <w:numFmt w:val="bullet"/>
      <w:lvlText w:val=""/>
      <w:lvlJc w:val="left"/>
      <w:pPr>
        <w:ind w:left="4687" w:hanging="360"/>
      </w:pPr>
      <w:rPr>
        <w:rFonts w:hint="default" w:ascii="Wingdings" w:hAnsi="Wingdings"/>
      </w:rPr>
    </w:lvl>
    <w:lvl w:ilvl="6" w:tplc="04090001" w:tentative="1">
      <w:start w:val="1"/>
      <w:numFmt w:val="bullet"/>
      <w:lvlText w:val=""/>
      <w:lvlJc w:val="left"/>
      <w:pPr>
        <w:ind w:left="5407" w:hanging="360"/>
      </w:pPr>
      <w:rPr>
        <w:rFonts w:hint="default" w:ascii="Symbol" w:hAnsi="Symbol"/>
      </w:rPr>
    </w:lvl>
    <w:lvl w:ilvl="7" w:tplc="04090003" w:tentative="1">
      <w:start w:val="1"/>
      <w:numFmt w:val="bullet"/>
      <w:lvlText w:val="o"/>
      <w:lvlJc w:val="left"/>
      <w:pPr>
        <w:ind w:left="6127" w:hanging="360"/>
      </w:pPr>
      <w:rPr>
        <w:rFonts w:hint="default" w:ascii="Courier New" w:hAnsi="Courier New" w:cs="Courier New"/>
      </w:rPr>
    </w:lvl>
    <w:lvl w:ilvl="8" w:tplc="04090005" w:tentative="1">
      <w:start w:val="1"/>
      <w:numFmt w:val="bullet"/>
      <w:lvlText w:val=""/>
      <w:lvlJc w:val="left"/>
      <w:pPr>
        <w:ind w:left="6847" w:hanging="360"/>
      </w:pPr>
      <w:rPr>
        <w:rFonts w:hint="default" w:ascii="Wingdings" w:hAnsi="Wingdings"/>
      </w:rPr>
    </w:lvl>
  </w:abstractNum>
  <w:abstractNum w:abstractNumId="21" w15:restartNumberingAfterBreak="0">
    <w:nsid w:val="54D95450"/>
    <w:multiLevelType w:val="hybridMultilevel"/>
    <w:tmpl w:val="B53AF7A4"/>
    <w:lvl w:ilvl="0" w:tplc="04090001">
      <w:start w:val="1"/>
      <w:numFmt w:val="bullet"/>
      <w:lvlText w:val=""/>
      <w:lvlJc w:val="left"/>
      <w:pPr>
        <w:ind w:left="1468" w:hanging="360"/>
      </w:pPr>
      <w:rPr>
        <w:rFonts w:hint="default" w:ascii="Symbol" w:hAnsi="Symbol"/>
      </w:rPr>
    </w:lvl>
    <w:lvl w:ilvl="1" w:tplc="04090003" w:tentative="1">
      <w:start w:val="1"/>
      <w:numFmt w:val="bullet"/>
      <w:lvlText w:val="o"/>
      <w:lvlJc w:val="left"/>
      <w:pPr>
        <w:ind w:left="2188" w:hanging="360"/>
      </w:pPr>
      <w:rPr>
        <w:rFonts w:hint="default" w:ascii="Courier New" w:hAnsi="Courier New" w:cs="Courier New"/>
      </w:rPr>
    </w:lvl>
    <w:lvl w:ilvl="2" w:tplc="04090005" w:tentative="1">
      <w:start w:val="1"/>
      <w:numFmt w:val="bullet"/>
      <w:lvlText w:val=""/>
      <w:lvlJc w:val="left"/>
      <w:pPr>
        <w:ind w:left="2908" w:hanging="360"/>
      </w:pPr>
      <w:rPr>
        <w:rFonts w:hint="default" w:ascii="Wingdings" w:hAnsi="Wingdings"/>
      </w:rPr>
    </w:lvl>
    <w:lvl w:ilvl="3" w:tplc="04090001" w:tentative="1">
      <w:start w:val="1"/>
      <w:numFmt w:val="bullet"/>
      <w:lvlText w:val=""/>
      <w:lvlJc w:val="left"/>
      <w:pPr>
        <w:ind w:left="3628" w:hanging="360"/>
      </w:pPr>
      <w:rPr>
        <w:rFonts w:hint="default" w:ascii="Symbol" w:hAnsi="Symbol"/>
      </w:rPr>
    </w:lvl>
    <w:lvl w:ilvl="4" w:tplc="04090003" w:tentative="1">
      <w:start w:val="1"/>
      <w:numFmt w:val="bullet"/>
      <w:lvlText w:val="o"/>
      <w:lvlJc w:val="left"/>
      <w:pPr>
        <w:ind w:left="4348" w:hanging="360"/>
      </w:pPr>
      <w:rPr>
        <w:rFonts w:hint="default" w:ascii="Courier New" w:hAnsi="Courier New" w:cs="Courier New"/>
      </w:rPr>
    </w:lvl>
    <w:lvl w:ilvl="5" w:tplc="04090005" w:tentative="1">
      <w:start w:val="1"/>
      <w:numFmt w:val="bullet"/>
      <w:lvlText w:val=""/>
      <w:lvlJc w:val="left"/>
      <w:pPr>
        <w:ind w:left="5068" w:hanging="360"/>
      </w:pPr>
      <w:rPr>
        <w:rFonts w:hint="default" w:ascii="Wingdings" w:hAnsi="Wingdings"/>
      </w:rPr>
    </w:lvl>
    <w:lvl w:ilvl="6" w:tplc="04090001" w:tentative="1">
      <w:start w:val="1"/>
      <w:numFmt w:val="bullet"/>
      <w:lvlText w:val=""/>
      <w:lvlJc w:val="left"/>
      <w:pPr>
        <w:ind w:left="5788" w:hanging="360"/>
      </w:pPr>
      <w:rPr>
        <w:rFonts w:hint="default" w:ascii="Symbol" w:hAnsi="Symbol"/>
      </w:rPr>
    </w:lvl>
    <w:lvl w:ilvl="7" w:tplc="04090003" w:tentative="1">
      <w:start w:val="1"/>
      <w:numFmt w:val="bullet"/>
      <w:lvlText w:val="o"/>
      <w:lvlJc w:val="left"/>
      <w:pPr>
        <w:ind w:left="6508" w:hanging="360"/>
      </w:pPr>
      <w:rPr>
        <w:rFonts w:hint="default" w:ascii="Courier New" w:hAnsi="Courier New" w:cs="Courier New"/>
      </w:rPr>
    </w:lvl>
    <w:lvl w:ilvl="8" w:tplc="04090005" w:tentative="1">
      <w:start w:val="1"/>
      <w:numFmt w:val="bullet"/>
      <w:lvlText w:val=""/>
      <w:lvlJc w:val="left"/>
      <w:pPr>
        <w:ind w:left="7228" w:hanging="360"/>
      </w:pPr>
      <w:rPr>
        <w:rFonts w:hint="default" w:ascii="Wingdings" w:hAnsi="Wingdings"/>
      </w:rPr>
    </w:lvl>
  </w:abstractNum>
  <w:abstractNum w:abstractNumId="22" w15:restartNumberingAfterBreak="0">
    <w:nsid w:val="5B0F1177"/>
    <w:multiLevelType w:val="hybridMultilevel"/>
    <w:tmpl w:val="6B087724"/>
    <w:lvl w:ilvl="0" w:tplc="04090001">
      <w:start w:val="1"/>
      <w:numFmt w:val="bullet"/>
      <w:lvlText w:val=""/>
      <w:lvlJc w:val="left"/>
      <w:pPr>
        <w:ind w:left="731" w:hanging="360"/>
      </w:pPr>
      <w:rPr>
        <w:rFonts w:hint="default" w:ascii="Symbol" w:hAnsi="Symbol"/>
      </w:rPr>
    </w:lvl>
    <w:lvl w:ilvl="1" w:tplc="04090003" w:tentative="1">
      <w:start w:val="1"/>
      <w:numFmt w:val="bullet"/>
      <w:lvlText w:val="o"/>
      <w:lvlJc w:val="left"/>
      <w:pPr>
        <w:ind w:left="1451" w:hanging="360"/>
      </w:pPr>
      <w:rPr>
        <w:rFonts w:hint="default" w:ascii="Courier New" w:hAnsi="Courier New" w:cs="Courier New"/>
      </w:rPr>
    </w:lvl>
    <w:lvl w:ilvl="2" w:tplc="04090005" w:tentative="1">
      <w:start w:val="1"/>
      <w:numFmt w:val="bullet"/>
      <w:lvlText w:val=""/>
      <w:lvlJc w:val="left"/>
      <w:pPr>
        <w:ind w:left="2171" w:hanging="360"/>
      </w:pPr>
      <w:rPr>
        <w:rFonts w:hint="default" w:ascii="Wingdings" w:hAnsi="Wingdings"/>
      </w:rPr>
    </w:lvl>
    <w:lvl w:ilvl="3" w:tplc="04090001" w:tentative="1">
      <w:start w:val="1"/>
      <w:numFmt w:val="bullet"/>
      <w:lvlText w:val=""/>
      <w:lvlJc w:val="left"/>
      <w:pPr>
        <w:ind w:left="2891" w:hanging="360"/>
      </w:pPr>
      <w:rPr>
        <w:rFonts w:hint="default" w:ascii="Symbol" w:hAnsi="Symbol"/>
      </w:rPr>
    </w:lvl>
    <w:lvl w:ilvl="4" w:tplc="04090003" w:tentative="1">
      <w:start w:val="1"/>
      <w:numFmt w:val="bullet"/>
      <w:lvlText w:val="o"/>
      <w:lvlJc w:val="left"/>
      <w:pPr>
        <w:ind w:left="3611" w:hanging="360"/>
      </w:pPr>
      <w:rPr>
        <w:rFonts w:hint="default" w:ascii="Courier New" w:hAnsi="Courier New" w:cs="Courier New"/>
      </w:rPr>
    </w:lvl>
    <w:lvl w:ilvl="5" w:tplc="04090005" w:tentative="1">
      <w:start w:val="1"/>
      <w:numFmt w:val="bullet"/>
      <w:lvlText w:val=""/>
      <w:lvlJc w:val="left"/>
      <w:pPr>
        <w:ind w:left="4331" w:hanging="360"/>
      </w:pPr>
      <w:rPr>
        <w:rFonts w:hint="default" w:ascii="Wingdings" w:hAnsi="Wingdings"/>
      </w:rPr>
    </w:lvl>
    <w:lvl w:ilvl="6" w:tplc="04090001" w:tentative="1">
      <w:start w:val="1"/>
      <w:numFmt w:val="bullet"/>
      <w:lvlText w:val=""/>
      <w:lvlJc w:val="left"/>
      <w:pPr>
        <w:ind w:left="5051" w:hanging="360"/>
      </w:pPr>
      <w:rPr>
        <w:rFonts w:hint="default" w:ascii="Symbol" w:hAnsi="Symbol"/>
      </w:rPr>
    </w:lvl>
    <w:lvl w:ilvl="7" w:tplc="04090003" w:tentative="1">
      <w:start w:val="1"/>
      <w:numFmt w:val="bullet"/>
      <w:lvlText w:val="o"/>
      <w:lvlJc w:val="left"/>
      <w:pPr>
        <w:ind w:left="5771" w:hanging="360"/>
      </w:pPr>
      <w:rPr>
        <w:rFonts w:hint="default" w:ascii="Courier New" w:hAnsi="Courier New" w:cs="Courier New"/>
      </w:rPr>
    </w:lvl>
    <w:lvl w:ilvl="8" w:tplc="04090005" w:tentative="1">
      <w:start w:val="1"/>
      <w:numFmt w:val="bullet"/>
      <w:lvlText w:val=""/>
      <w:lvlJc w:val="left"/>
      <w:pPr>
        <w:ind w:left="6491" w:hanging="360"/>
      </w:pPr>
      <w:rPr>
        <w:rFonts w:hint="default" w:ascii="Wingdings" w:hAnsi="Wingdings"/>
      </w:rPr>
    </w:lvl>
  </w:abstractNum>
  <w:abstractNum w:abstractNumId="23" w15:restartNumberingAfterBreak="0">
    <w:nsid w:val="5BAC24EC"/>
    <w:multiLevelType w:val="hybridMultilevel"/>
    <w:tmpl w:val="3D9867DA"/>
    <w:lvl w:ilvl="0" w:tplc="04090001">
      <w:start w:val="1"/>
      <w:numFmt w:val="bullet"/>
      <w:lvlText w:val=""/>
      <w:lvlJc w:val="left"/>
      <w:pPr>
        <w:ind w:left="1468" w:hanging="360"/>
      </w:pPr>
      <w:rPr>
        <w:rFonts w:hint="default" w:ascii="Symbol" w:hAnsi="Symbol"/>
      </w:rPr>
    </w:lvl>
    <w:lvl w:ilvl="1" w:tplc="04090003" w:tentative="1">
      <w:start w:val="1"/>
      <w:numFmt w:val="bullet"/>
      <w:lvlText w:val="o"/>
      <w:lvlJc w:val="left"/>
      <w:pPr>
        <w:ind w:left="2188" w:hanging="360"/>
      </w:pPr>
      <w:rPr>
        <w:rFonts w:hint="default" w:ascii="Courier New" w:hAnsi="Courier New" w:cs="Courier New"/>
      </w:rPr>
    </w:lvl>
    <w:lvl w:ilvl="2" w:tplc="04090005" w:tentative="1">
      <w:start w:val="1"/>
      <w:numFmt w:val="bullet"/>
      <w:lvlText w:val=""/>
      <w:lvlJc w:val="left"/>
      <w:pPr>
        <w:ind w:left="2908" w:hanging="360"/>
      </w:pPr>
      <w:rPr>
        <w:rFonts w:hint="default" w:ascii="Wingdings" w:hAnsi="Wingdings"/>
      </w:rPr>
    </w:lvl>
    <w:lvl w:ilvl="3" w:tplc="04090001" w:tentative="1">
      <w:start w:val="1"/>
      <w:numFmt w:val="bullet"/>
      <w:lvlText w:val=""/>
      <w:lvlJc w:val="left"/>
      <w:pPr>
        <w:ind w:left="3628" w:hanging="360"/>
      </w:pPr>
      <w:rPr>
        <w:rFonts w:hint="default" w:ascii="Symbol" w:hAnsi="Symbol"/>
      </w:rPr>
    </w:lvl>
    <w:lvl w:ilvl="4" w:tplc="04090003" w:tentative="1">
      <w:start w:val="1"/>
      <w:numFmt w:val="bullet"/>
      <w:lvlText w:val="o"/>
      <w:lvlJc w:val="left"/>
      <w:pPr>
        <w:ind w:left="4348" w:hanging="360"/>
      </w:pPr>
      <w:rPr>
        <w:rFonts w:hint="default" w:ascii="Courier New" w:hAnsi="Courier New" w:cs="Courier New"/>
      </w:rPr>
    </w:lvl>
    <w:lvl w:ilvl="5" w:tplc="04090005" w:tentative="1">
      <w:start w:val="1"/>
      <w:numFmt w:val="bullet"/>
      <w:lvlText w:val=""/>
      <w:lvlJc w:val="left"/>
      <w:pPr>
        <w:ind w:left="5068" w:hanging="360"/>
      </w:pPr>
      <w:rPr>
        <w:rFonts w:hint="default" w:ascii="Wingdings" w:hAnsi="Wingdings"/>
      </w:rPr>
    </w:lvl>
    <w:lvl w:ilvl="6" w:tplc="04090001" w:tentative="1">
      <w:start w:val="1"/>
      <w:numFmt w:val="bullet"/>
      <w:lvlText w:val=""/>
      <w:lvlJc w:val="left"/>
      <w:pPr>
        <w:ind w:left="5788" w:hanging="360"/>
      </w:pPr>
      <w:rPr>
        <w:rFonts w:hint="default" w:ascii="Symbol" w:hAnsi="Symbol"/>
      </w:rPr>
    </w:lvl>
    <w:lvl w:ilvl="7" w:tplc="04090003" w:tentative="1">
      <w:start w:val="1"/>
      <w:numFmt w:val="bullet"/>
      <w:lvlText w:val="o"/>
      <w:lvlJc w:val="left"/>
      <w:pPr>
        <w:ind w:left="6508" w:hanging="360"/>
      </w:pPr>
      <w:rPr>
        <w:rFonts w:hint="default" w:ascii="Courier New" w:hAnsi="Courier New" w:cs="Courier New"/>
      </w:rPr>
    </w:lvl>
    <w:lvl w:ilvl="8" w:tplc="04090005" w:tentative="1">
      <w:start w:val="1"/>
      <w:numFmt w:val="bullet"/>
      <w:lvlText w:val=""/>
      <w:lvlJc w:val="left"/>
      <w:pPr>
        <w:ind w:left="7228" w:hanging="360"/>
      </w:pPr>
      <w:rPr>
        <w:rFonts w:hint="default" w:ascii="Wingdings" w:hAnsi="Wingdings"/>
      </w:rPr>
    </w:lvl>
  </w:abstractNum>
  <w:abstractNum w:abstractNumId="24" w15:restartNumberingAfterBreak="0">
    <w:nsid w:val="5DDB6AC9"/>
    <w:multiLevelType w:val="hybridMultilevel"/>
    <w:tmpl w:val="DEB8C1E0"/>
    <w:lvl w:ilvl="0" w:tplc="22240B18">
      <w:start w:val="1"/>
      <w:numFmt w:val="bullet"/>
      <w:lvlText w:val=""/>
      <w:lvlPicBulletId w:val="5"/>
      <w:lvlJc w:val="left"/>
      <w:pPr>
        <w:tabs>
          <w:tab w:val="num" w:pos="720"/>
        </w:tabs>
        <w:ind w:left="720" w:hanging="360"/>
      </w:pPr>
      <w:rPr>
        <w:rFonts w:hint="default" w:ascii="Symbol" w:hAnsi="Symbol"/>
      </w:rPr>
    </w:lvl>
    <w:lvl w:ilvl="1" w:tplc="0E2C00BA" w:tentative="1">
      <w:start w:val="1"/>
      <w:numFmt w:val="bullet"/>
      <w:lvlText w:val=""/>
      <w:lvlJc w:val="left"/>
      <w:pPr>
        <w:tabs>
          <w:tab w:val="num" w:pos="1440"/>
        </w:tabs>
        <w:ind w:left="1440" w:hanging="360"/>
      </w:pPr>
      <w:rPr>
        <w:rFonts w:hint="default" w:ascii="Symbol" w:hAnsi="Symbol"/>
      </w:rPr>
    </w:lvl>
    <w:lvl w:ilvl="2" w:tplc="4AFE8B4C" w:tentative="1">
      <w:start w:val="1"/>
      <w:numFmt w:val="bullet"/>
      <w:lvlText w:val=""/>
      <w:lvlJc w:val="left"/>
      <w:pPr>
        <w:tabs>
          <w:tab w:val="num" w:pos="2160"/>
        </w:tabs>
        <w:ind w:left="2160" w:hanging="360"/>
      </w:pPr>
      <w:rPr>
        <w:rFonts w:hint="default" w:ascii="Symbol" w:hAnsi="Symbol"/>
      </w:rPr>
    </w:lvl>
    <w:lvl w:ilvl="3" w:tplc="6316A4AE" w:tentative="1">
      <w:start w:val="1"/>
      <w:numFmt w:val="bullet"/>
      <w:lvlText w:val=""/>
      <w:lvlJc w:val="left"/>
      <w:pPr>
        <w:tabs>
          <w:tab w:val="num" w:pos="2880"/>
        </w:tabs>
        <w:ind w:left="2880" w:hanging="360"/>
      </w:pPr>
      <w:rPr>
        <w:rFonts w:hint="default" w:ascii="Symbol" w:hAnsi="Symbol"/>
      </w:rPr>
    </w:lvl>
    <w:lvl w:ilvl="4" w:tplc="493E3DC8" w:tentative="1">
      <w:start w:val="1"/>
      <w:numFmt w:val="bullet"/>
      <w:lvlText w:val=""/>
      <w:lvlJc w:val="left"/>
      <w:pPr>
        <w:tabs>
          <w:tab w:val="num" w:pos="3600"/>
        </w:tabs>
        <w:ind w:left="3600" w:hanging="360"/>
      </w:pPr>
      <w:rPr>
        <w:rFonts w:hint="default" w:ascii="Symbol" w:hAnsi="Symbol"/>
      </w:rPr>
    </w:lvl>
    <w:lvl w:ilvl="5" w:tplc="8F509BD2" w:tentative="1">
      <w:start w:val="1"/>
      <w:numFmt w:val="bullet"/>
      <w:lvlText w:val=""/>
      <w:lvlJc w:val="left"/>
      <w:pPr>
        <w:tabs>
          <w:tab w:val="num" w:pos="4320"/>
        </w:tabs>
        <w:ind w:left="4320" w:hanging="360"/>
      </w:pPr>
      <w:rPr>
        <w:rFonts w:hint="default" w:ascii="Symbol" w:hAnsi="Symbol"/>
      </w:rPr>
    </w:lvl>
    <w:lvl w:ilvl="6" w:tplc="56A42D52" w:tentative="1">
      <w:start w:val="1"/>
      <w:numFmt w:val="bullet"/>
      <w:lvlText w:val=""/>
      <w:lvlJc w:val="left"/>
      <w:pPr>
        <w:tabs>
          <w:tab w:val="num" w:pos="5040"/>
        </w:tabs>
        <w:ind w:left="5040" w:hanging="360"/>
      </w:pPr>
      <w:rPr>
        <w:rFonts w:hint="default" w:ascii="Symbol" w:hAnsi="Symbol"/>
      </w:rPr>
    </w:lvl>
    <w:lvl w:ilvl="7" w:tplc="FEE88FF2" w:tentative="1">
      <w:start w:val="1"/>
      <w:numFmt w:val="bullet"/>
      <w:lvlText w:val=""/>
      <w:lvlJc w:val="left"/>
      <w:pPr>
        <w:tabs>
          <w:tab w:val="num" w:pos="5760"/>
        </w:tabs>
        <w:ind w:left="5760" w:hanging="360"/>
      </w:pPr>
      <w:rPr>
        <w:rFonts w:hint="default" w:ascii="Symbol" w:hAnsi="Symbol"/>
      </w:rPr>
    </w:lvl>
    <w:lvl w:ilvl="8" w:tplc="D6DC6480" w:tentative="1">
      <w:start w:val="1"/>
      <w:numFmt w:val="bullet"/>
      <w:lvlText w:val=""/>
      <w:lvlJc w:val="left"/>
      <w:pPr>
        <w:tabs>
          <w:tab w:val="num" w:pos="6480"/>
        </w:tabs>
        <w:ind w:left="6480" w:hanging="360"/>
      </w:pPr>
      <w:rPr>
        <w:rFonts w:hint="default" w:ascii="Symbol" w:hAnsi="Symbol"/>
      </w:rPr>
    </w:lvl>
  </w:abstractNum>
  <w:abstractNum w:abstractNumId="25" w15:restartNumberingAfterBreak="0">
    <w:nsid w:val="66E17FB3"/>
    <w:multiLevelType w:val="hybridMultilevel"/>
    <w:tmpl w:val="A142E028"/>
    <w:lvl w:ilvl="0" w:tplc="FE3C023A">
      <w:start w:val="1"/>
      <w:numFmt w:val="decimal"/>
      <w:lvlText w:val="%1."/>
      <w:lvlJc w:val="left"/>
      <w:pPr>
        <w:ind w:left="1102"/>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F50FB2C">
      <w:start w:val="1"/>
      <w:numFmt w:val="upperRoman"/>
      <w:lvlText w:val="(%2"/>
      <w:lvlJc w:val="left"/>
      <w:pPr>
        <w:ind w:left="1310"/>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2" w:tplc="92BA6E24">
      <w:start w:val="1"/>
      <w:numFmt w:val="lowerRoman"/>
      <w:lvlText w:val="%3"/>
      <w:lvlJc w:val="left"/>
      <w:pPr>
        <w:ind w:left="2174"/>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3" w:tplc="F1C0FF40">
      <w:start w:val="1"/>
      <w:numFmt w:val="decimal"/>
      <w:lvlText w:val="%4"/>
      <w:lvlJc w:val="left"/>
      <w:pPr>
        <w:ind w:left="2894"/>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4" w:tplc="E6F84CFE">
      <w:start w:val="1"/>
      <w:numFmt w:val="lowerLetter"/>
      <w:lvlText w:val="%5"/>
      <w:lvlJc w:val="left"/>
      <w:pPr>
        <w:ind w:left="3614"/>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5" w:tplc="2AC64AF2">
      <w:start w:val="1"/>
      <w:numFmt w:val="lowerRoman"/>
      <w:lvlText w:val="%6"/>
      <w:lvlJc w:val="left"/>
      <w:pPr>
        <w:ind w:left="4334"/>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6" w:tplc="B73628E4">
      <w:start w:val="1"/>
      <w:numFmt w:val="decimal"/>
      <w:lvlText w:val="%7"/>
      <w:lvlJc w:val="left"/>
      <w:pPr>
        <w:ind w:left="5054"/>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7" w:tplc="2E70E854">
      <w:start w:val="1"/>
      <w:numFmt w:val="lowerLetter"/>
      <w:lvlText w:val="%8"/>
      <w:lvlJc w:val="left"/>
      <w:pPr>
        <w:ind w:left="5774"/>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lvl w:ilvl="8" w:tplc="631A5250">
      <w:start w:val="1"/>
      <w:numFmt w:val="lowerRoman"/>
      <w:lvlText w:val="%9"/>
      <w:lvlJc w:val="left"/>
      <w:pPr>
        <w:ind w:left="6494"/>
      </w:pPr>
      <w:rPr>
        <w:rFonts w:ascii="Times New Roman" w:hAnsi="Times New Roman" w:eastAsia="Times New Roman" w:cs="Times New Roman"/>
        <w:b w:val="0"/>
        <w:i w:val="0"/>
        <w:strike w:val="0"/>
        <w:dstrike w:val="0"/>
        <w:color w:val="000000"/>
        <w:sz w:val="26"/>
        <w:szCs w:val="26"/>
        <w:u w:val="none" w:color="000000"/>
        <w:bdr w:val="none" w:color="auto" w:sz="0" w:space="0"/>
        <w:shd w:val="clear" w:color="auto" w:fill="auto"/>
        <w:vertAlign w:val="baseline"/>
      </w:rPr>
    </w:lvl>
  </w:abstractNum>
  <w:abstractNum w:abstractNumId="26" w15:restartNumberingAfterBreak="0">
    <w:nsid w:val="6C06763E"/>
    <w:multiLevelType w:val="hybridMultilevel"/>
    <w:tmpl w:val="D8748D54"/>
    <w:lvl w:ilvl="0" w:tplc="A2FE5E7A">
      <w:start w:val="1"/>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7" w15:restartNumberingAfterBreak="0">
    <w:nsid w:val="738C12FE"/>
    <w:multiLevelType w:val="hybridMultilevel"/>
    <w:tmpl w:val="BC28CD52"/>
    <w:lvl w:ilvl="0" w:tplc="22240B18">
      <w:start w:val="1"/>
      <w:numFmt w:val="bullet"/>
      <w:lvlText w:val=""/>
      <w:lvlPicBulletId w:val="5"/>
      <w:lvlJc w:val="left"/>
      <w:pPr>
        <w:tabs>
          <w:tab w:val="num" w:pos="1440"/>
        </w:tabs>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743A190F"/>
    <w:multiLevelType w:val="hybridMultilevel"/>
    <w:tmpl w:val="2BA49F00"/>
    <w:lvl w:ilvl="0" w:tplc="4F8AF320">
      <w:start w:val="5"/>
      <w:numFmt w:val="decimal"/>
      <w:lvlText w:val="%1."/>
      <w:lvlJc w:val="left"/>
      <w:pPr>
        <w:ind w:left="1534"/>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1" w:tplc="C608DE2E">
      <w:start w:val="1"/>
      <w:numFmt w:val="lowerLetter"/>
      <w:lvlText w:val="%2"/>
      <w:lvlJc w:val="left"/>
      <w:pPr>
        <w:ind w:left="1894"/>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2" w:tplc="3A4A8236">
      <w:start w:val="1"/>
      <w:numFmt w:val="lowerRoman"/>
      <w:lvlText w:val="%3"/>
      <w:lvlJc w:val="left"/>
      <w:pPr>
        <w:ind w:left="2614"/>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3" w:tplc="BCF817C0">
      <w:start w:val="1"/>
      <w:numFmt w:val="decimal"/>
      <w:lvlText w:val="%4"/>
      <w:lvlJc w:val="left"/>
      <w:pPr>
        <w:ind w:left="3334"/>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4" w:tplc="9E84D510">
      <w:start w:val="1"/>
      <w:numFmt w:val="lowerLetter"/>
      <w:lvlText w:val="%5"/>
      <w:lvlJc w:val="left"/>
      <w:pPr>
        <w:ind w:left="4054"/>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5" w:tplc="67989D4E">
      <w:start w:val="1"/>
      <w:numFmt w:val="lowerRoman"/>
      <w:lvlText w:val="%6"/>
      <w:lvlJc w:val="left"/>
      <w:pPr>
        <w:ind w:left="4774"/>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6" w:tplc="68A28CC6">
      <w:start w:val="1"/>
      <w:numFmt w:val="decimal"/>
      <w:lvlText w:val="%7"/>
      <w:lvlJc w:val="left"/>
      <w:pPr>
        <w:ind w:left="5494"/>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7" w:tplc="0B46C990">
      <w:start w:val="1"/>
      <w:numFmt w:val="lowerLetter"/>
      <w:lvlText w:val="%8"/>
      <w:lvlJc w:val="left"/>
      <w:pPr>
        <w:ind w:left="6214"/>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lvl w:ilvl="8" w:tplc="33743C42">
      <w:start w:val="1"/>
      <w:numFmt w:val="lowerRoman"/>
      <w:lvlText w:val="%9"/>
      <w:lvlJc w:val="left"/>
      <w:pPr>
        <w:ind w:left="6934"/>
      </w:pPr>
      <w:rPr>
        <w:rFonts w:ascii="Calibri" w:hAnsi="Calibri" w:eastAsia="Calibri" w:cs="Calibri"/>
        <w:b w:val="0"/>
        <w:i w:val="0"/>
        <w:strike w:val="0"/>
        <w:dstrike w:val="0"/>
        <w:color w:val="000000"/>
        <w:sz w:val="26"/>
        <w:szCs w:val="26"/>
        <w:u w:val="none" w:color="000000"/>
        <w:bdr w:val="none" w:color="auto" w:sz="0" w:space="0"/>
        <w:shd w:val="clear" w:color="auto" w:fill="auto"/>
        <w:vertAlign w:val="baseline"/>
      </w:rPr>
    </w:lvl>
  </w:abstractNum>
  <w:abstractNum w:abstractNumId="29" w15:restartNumberingAfterBreak="0">
    <w:nsid w:val="77AD739F"/>
    <w:multiLevelType w:val="hybridMultilevel"/>
    <w:tmpl w:val="D70452B6"/>
    <w:lvl w:ilvl="0" w:tplc="7EDE836E">
      <w:start w:val="7"/>
      <w:numFmt w:val="upperLetter"/>
      <w:lvlText w:val="%1."/>
      <w:lvlJc w:val="left"/>
      <w:pPr>
        <w:ind w:left="147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8FB237E0">
      <w:start w:val="1"/>
      <w:numFmt w:val="lowerLetter"/>
      <w:lvlText w:val="%2"/>
      <w:lvlJc w:val="left"/>
      <w:pPr>
        <w:ind w:left="182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E3A002BE">
      <w:start w:val="1"/>
      <w:numFmt w:val="lowerRoman"/>
      <w:lvlText w:val="%3"/>
      <w:lvlJc w:val="left"/>
      <w:pPr>
        <w:ind w:left="254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9B72FE08">
      <w:start w:val="1"/>
      <w:numFmt w:val="decimal"/>
      <w:lvlText w:val="%4"/>
      <w:lvlJc w:val="left"/>
      <w:pPr>
        <w:ind w:left="326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0E02B8D4">
      <w:start w:val="1"/>
      <w:numFmt w:val="lowerLetter"/>
      <w:lvlText w:val="%5"/>
      <w:lvlJc w:val="left"/>
      <w:pPr>
        <w:ind w:left="398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3FB45EB2">
      <w:start w:val="1"/>
      <w:numFmt w:val="lowerRoman"/>
      <w:lvlText w:val="%6"/>
      <w:lvlJc w:val="left"/>
      <w:pPr>
        <w:ind w:left="470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28942862">
      <w:start w:val="1"/>
      <w:numFmt w:val="decimal"/>
      <w:lvlText w:val="%7"/>
      <w:lvlJc w:val="left"/>
      <w:pPr>
        <w:ind w:left="542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B0B6E2CA">
      <w:start w:val="1"/>
      <w:numFmt w:val="lowerLetter"/>
      <w:lvlText w:val="%8"/>
      <w:lvlJc w:val="left"/>
      <w:pPr>
        <w:ind w:left="614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1890CDD6">
      <w:start w:val="1"/>
      <w:numFmt w:val="lowerRoman"/>
      <w:lvlText w:val="%9"/>
      <w:lvlJc w:val="left"/>
      <w:pPr>
        <w:ind w:left="6865"/>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abstractNum w:abstractNumId="30" w15:restartNumberingAfterBreak="0">
    <w:nsid w:val="79161599"/>
    <w:multiLevelType w:val="hybridMultilevel"/>
    <w:tmpl w:val="B8CCF7A6"/>
    <w:lvl w:ilvl="0" w:tplc="5B30B11E">
      <w:start w:val="1"/>
      <w:numFmt w:val="upperLetter"/>
      <w:lvlText w:val="%1."/>
      <w:lvlJc w:val="left"/>
      <w:pPr>
        <w:ind w:left="1469"/>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1" w:tplc="4A16C6D6">
      <w:start w:val="1"/>
      <w:numFmt w:val="lowerLetter"/>
      <w:lvlText w:val="%2"/>
      <w:lvlJc w:val="left"/>
      <w:pPr>
        <w:ind w:left="182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2" w:tplc="AF24AD18">
      <w:start w:val="1"/>
      <w:numFmt w:val="lowerRoman"/>
      <w:lvlText w:val="%3"/>
      <w:lvlJc w:val="left"/>
      <w:pPr>
        <w:ind w:left="254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3" w:tplc="DDDE0EC8">
      <w:start w:val="1"/>
      <w:numFmt w:val="decimal"/>
      <w:lvlText w:val="%4"/>
      <w:lvlJc w:val="left"/>
      <w:pPr>
        <w:ind w:left="326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4" w:tplc="90A8DF02">
      <w:start w:val="1"/>
      <w:numFmt w:val="lowerLetter"/>
      <w:lvlText w:val="%5"/>
      <w:lvlJc w:val="left"/>
      <w:pPr>
        <w:ind w:left="398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5" w:tplc="FF2256AA">
      <w:start w:val="1"/>
      <w:numFmt w:val="lowerRoman"/>
      <w:lvlText w:val="%6"/>
      <w:lvlJc w:val="left"/>
      <w:pPr>
        <w:ind w:left="470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6" w:tplc="1898E5D6">
      <w:start w:val="1"/>
      <w:numFmt w:val="decimal"/>
      <w:lvlText w:val="%7"/>
      <w:lvlJc w:val="left"/>
      <w:pPr>
        <w:ind w:left="542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7" w:tplc="CB762642">
      <w:start w:val="1"/>
      <w:numFmt w:val="lowerLetter"/>
      <w:lvlText w:val="%8"/>
      <w:lvlJc w:val="left"/>
      <w:pPr>
        <w:ind w:left="614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lvl w:ilvl="8" w:tplc="240C56E4">
      <w:start w:val="1"/>
      <w:numFmt w:val="lowerRoman"/>
      <w:lvlText w:val="%9"/>
      <w:lvlJc w:val="left"/>
      <w:pPr>
        <w:ind w:left="6862"/>
      </w:pPr>
      <w:rPr>
        <w:rFonts w:ascii="Times New Roman" w:hAnsi="Times New Roman" w:eastAsia="Times New Roman" w:cs="Times New Roman"/>
        <w:b w:val="0"/>
        <w:i w:val="0"/>
        <w:strike w:val="0"/>
        <w:dstrike w:val="0"/>
        <w:color w:val="000000"/>
        <w:sz w:val="22"/>
        <w:szCs w:val="22"/>
        <w:u w:val="none" w:color="000000"/>
        <w:bdr w:val="none" w:color="auto" w:sz="0" w:space="0"/>
        <w:shd w:val="clear" w:color="auto" w:fill="auto"/>
        <w:vertAlign w:val="baseline"/>
      </w:rPr>
    </w:lvl>
  </w:abstractNum>
  <w:num w:numId="1">
    <w:abstractNumId w:val="10"/>
  </w:num>
  <w:num w:numId="2">
    <w:abstractNumId w:val="25"/>
  </w:num>
  <w:num w:numId="3">
    <w:abstractNumId w:val="2"/>
  </w:num>
  <w:num w:numId="4">
    <w:abstractNumId w:val="30"/>
  </w:num>
  <w:num w:numId="5">
    <w:abstractNumId w:val="29"/>
  </w:num>
  <w:num w:numId="6">
    <w:abstractNumId w:val="6"/>
  </w:num>
  <w:num w:numId="7">
    <w:abstractNumId w:val="14"/>
  </w:num>
  <w:num w:numId="8">
    <w:abstractNumId w:val="1"/>
  </w:num>
  <w:num w:numId="9">
    <w:abstractNumId w:val="16"/>
  </w:num>
  <w:num w:numId="10">
    <w:abstractNumId w:val="12"/>
  </w:num>
  <w:num w:numId="11">
    <w:abstractNumId w:val="7"/>
  </w:num>
  <w:num w:numId="12">
    <w:abstractNumId w:val="8"/>
  </w:num>
  <w:num w:numId="13">
    <w:abstractNumId w:val="11"/>
  </w:num>
  <w:num w:numId="14">
    <w:abstractNumId w:val="28"/>
  </w:num>
  <w:num w:numId="15">
    <w:abstractNumId w:val="0"/>
  </w:num>
  <w:num w:numId="16">
    <w:abstractNumId w:val="26"/>
  </w:num>
  <w:num w:numId="17">
    <w:abstractNumId w:val="20"/>
  </w:num>
  <w:num w:numId="18">
    <w:abstractNumId w:val="19"/>
  </w:num>
  <w:num w:numId="19">
    <w:abstractNumId w:val="17"/>
  </w:num>
  <w:num w:numId="20">
    <w:abstractNumId w:val="4"/>
  </w:num>
  <w:num w:numId="21">
    <w:abstractNumId w:val="13"/>
  </w:num>
  <w:num w:numId="22">
    <w:abstractNumId w:val="9"/>
  </w:num>
  <w:num w:numId="23">
    <w:abstractNumId w:val="15"/>
  </w:num>
  <w:num w:numId="24">
    <w:abstractNumId w:val="24"/>
  </w:num>
  <w:num w:numId="25">
    <w:abstractNumId w:val="27"/>
  </w:num>
  <w:num w:numId="26">
    <w:abstractNumId w:val="3"/>
  </w:num>
  <w:num w:numId="27">
    <w:abstractNumId w:val="5"/>
  </w:num>
  <w:num w:numId="28">
    <w:abstractNumId w:val="22"/>
  </w:num>
  <w:num w:numId="29">
    <w:abstractNumId w:val="21"/>
  </w:num>
  <w:num w:numId="30">
    <w:abstractNumId w:val="23"/>
  </w:num>
  <w:num w:numId="31">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77"/>
    <w:rsid w:val="00005051"/>
    <w:rsid w:val="00824FF6"/>
    <w:rsid w:val="00832477"/>
    <w:rsid w:val="00AE781C"/>
    <w:rsid w:val="00B26012"/>
    <w:rsid w:val="00C60786"/>
    <w:rsid w:val="00DA671C"/>
    <w:rsid w:val="00E9288B"/>
    <w:rsid w:val="00FE0365"/>
    <w:rsid w:val="432434EA"/>
    <w:rsid w:val="7630E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3C554AE"/>
  <w15:chartTrackingRefBased/>
  <w15:docId w15:val="{2DB665C2-29A7-4EEC-87AB-B9C352D9D1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32477"/>
    <w:rPr>
      <w:rFonts w:ascii="Times New Roman" w:hAnsi="Times New Roman" w:eastAsia="Times New Roman" w:cs="Times New Roman"/>
      <w:color w:val="000000"/>
    </w:rPr>
  </w:style>
  <w:style w:type="paragraph" w:styleId="Heading1">
    <w:name w:val="heading 1"/>
    <w:next w:val="Normal"/>
    <w:link w:val="Heading1Char"/>
    <w:uiPriority w:val="9"/>
    <w:qFormat/>
    <w:rsid w:val="00832477"/>
    <w:pPr>
      <w:keepNext/>
      <w:keepLines/>
      <w:numPr>
        <w:numId w:val="1"/>
      </w:numPr>
      <w:spacing w:after="0" w:line="265" w:lineRule="auto"/>
      <w:ind w:left="10" w:right="122" w:hanging="10"/>
      <w:outlineLvl w:val="0"/>
    </w:pPr>
    <w:rPr>
      <w:rFonts w:ascii="Times New Roman" w:hAnsi="Times New Roman" w:eastAsia="Times New Roman" w:cs="Times New Roman"/>
      <w:color w:val="000000"/>
      <w:sz w:val="30"/>
    </w:rPr>
  </w:style>
  <w:style w:type="paragraph" w:styleId="Heading2">
    <w:name w:val="heading 2"/>
    <w:next w:val="Normal"/>
    <w:link w:val="Heading2Char"/>
    <w:uiPriority w:val="9"/>
    <w:unhideWhenUsed/>
    <w:qFormat/>
    <w:rsid w:val="00832477"/>
    <w:pPr>
      <w:keepNext/>
      <w:keepLines/>
      <w:spacing w:after="0" w:line="265" w:lineRule="auto"/>
      <w:ind w:left="10" w:right="122" w:hanging="10"/>
      <w:outlineLvl w:val="1"/>
    </w:pPr>
    <w:rPr>
      <w:rFonts w:ascii="Times New Roman" w:hAnsi="Times New Roman" w:eastAsia="Times New Roman" w:cs="Times New Roman"/>
      <w:color w:val="000000"/>
      <w:sz w:val="30"/>
    </w:rPr>
  </w:style>
  <w:style w:type="paragraph" w:styleId="Heading3">
    <w:name w:val="heading 3"/>
    <w:next w:val="Normal"/>
    <w:link w:val="Heading3Char"/>
    <w:uiPriority w:val="9"/>
    <w:unhideWhenUsed/>
    <w:qFormat/>
    <w:rsid w:val="00832477"/>
    <w:pPr>
      <w:keepNext/>
      <w:keepLines/>
      <w:spacing w:after="0" w:line="265" w:lineRule="auto"/>
      <w:ind w:left="10" w:right="122" w:hanging="10"/>
      <w:outlineLvl w:val="2"/>
    </w:pPr>
    <w:rPr>
      <w:rFonts w:ascii="Times New Roman" w:hAnsi="Times New Roman" w:eastAsia="Times New Roman" w:cs="Times New Roman"/>
      <w:color w:val="000000"/>
      <w:sz w:val="30"/>
    </w:rPr>
  </w:style>
  <w:style w:type="paragraph" w:styleId="Heading4">
    <w:name w:val="heading 4"/>
    <w:basedOn w:val="Normal"/>
    <w:next w:val="Normal"/>
    <w:link w:val="Heading4Char"/>
    <w:uiPriority w:val="9"/>
    <w:semiHidden/>
    <w:unhideWhenUsed/>
    <w:qFormat/>
    <w:rsid w:val="00832477"/>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32477"/>
    <w:rPr>
      <w:rFonts w:ascii="Times New Roman" w:hAnsi="Times New Roman" w:eastAsia="Times New Roman" w:cs="Times New Roman"/>
      <w:color w:val="000000"/>
      <w:sz w:val="30"/>
    </w:rPr>
  </w:style>
  <w:style w:type="character" w:styleId="Heading2Char" w:customStyle="1">
    <w:name w:val="Heading 2 Char"/>
    <w:basedOn w:val="DefaultParagraphFont"/>
    <w:link w:val="Heading2"/>
    <w:uiPriority w:val="9"/>
    <w:rsid w:val="00832477"/>
    <w:rPr>
      <w:rFonts w:ascii="Times New Roman" w:hAnsi="Times New Roman" w:eastAsia="Times New Roman" w:cs="Times New Roman"/>
      <w:color w:val="000000"/>
      <w:sz w:val="30"/>
    </w:rPr>
  </w:style>
  <w:style w:type="character" w:styleId="Heading3Char" w:customStyle="1">
    <w:name w:val="Heading 3 Char"/>
    <w:basedOn w:val="DefaultParagraphFont"/>
    <w:link w:val="Heading3"/>
    <w:uiPriority w:val="9"/>
    <w:rsid w:val="00832477"/>
    <w:rPr>
      <w:rFonts w:ascii="Times New Roman" w:hAnsi="Times New Roman" w:eastAsia="Times New Roman" w:cs="Times New Roman"/>
      <w:color w:val="000000"/>
      <w:sz w:val="30"/>
    </w:rPr>
  </w:style>
  <w:style w:type="character" w:styleId="Heading4Char" w:customStyle="1">
    <w:name w:val="Heading 4 Char"/>
    <w:basedOn w:val="DefaultParagraphFont"/>
    <w:link w:val="Heading4"/>
    <w:uiPriority w:val="9"/>
    <w:semiHidden/>
    <w:rsid w:val="00832477"/>
    <w:rPr>
      <w:rFonts w:asciiTheme="majorHAnsi" w:hAnsiTheme="majorHAnsi" w:eastAsiaTheme="majorEastAsia" w:cstheme="majorBidi"/>
      <w:i/>
      <w:iCs/>
      <w:color w:val="2F5496" w:themeColor="accent1" w:themeShade="BF"/>
    </w:rPr>
  </w:style>
  <w:style w:type="table" w:styleId="TableGrid" w:customStyle="1">
    <w:name w:val="Table Grid"/>
    <w:rsid w:val="00FE0365"/>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05051"/>
    <w:pPr>
      <w:ind w:left="720"/>
      <w:contextualSpacing/>
    </w:pPr>
  </w:style>
  <w:style w:type="paragraph" w:styleId="Header">
    <w:name w:val="header"/>
    <w:basedOn w:val="Normal"/>
    <w:link w:val="HeaderChar"/>
    <w:uiPriority w:val="99"/>
    <w:unhideWhenUsed/>
    <w:rsid w:val="00005051"/>
    <w:pPr>
      <w:tabs>
        <w:tab w:val="center" w:pos="4680"/>
        <w:tab w:val="right" w:pos="9360"/>
      </w:tabs>
      <w:spacing w:after="0" w:line="240" w:lineRule="auto"/>
    </w:pPr>
  </w:style>
  <w:style w:type="character" w:styleId="HeaderChar" w:customStyle="1">
    <w:name w:val="Header Char"/>
    <w:basedOn w:val="DefaultParagraphFont"/>
    <w:link w:val="Header"/>
    <w:uiPriority w:val="99"/>
    <w:rsid w:val="00005051"/>
    <w:rPr>
      <w:rFonts w:ascii="Times New Roman" w:hAnsi="Times New Roman" w:eastAsia="Times New Roman" w:cs="Times New Roman"/>
      <w:color w:val="000000"/>
    </w:rPr>
  </w:style>
  <w:style w:type="paragraph" w:styleId="Footer">
    <w:name w:val="footer"/>
    <w:basedOn w:val="Normal"/>
    <w:link w:val="FooterChar"/>
    <w:uiPriority w:val="99"/>
    <w:unhideWhenUsed/>
    <w:rsid w:val="000050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005051"/>
    <w:rPr>
      <w:rFonts w:ascii="Times New Roman" w:hAnsi="Times New Roman"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8.jpg" Id="rId11" /><Relationship Type="http://schemas.openxmlformats.org/officeDocument/2006/relationships/styles" Target="styles.xml" Id="rId5" /><Relationship Type="http://schemas.openxmlformats.org/officeDocument/2006/relationships/image" Target="media/image7.jpg" Id="rId10" /><Relationship Type="http://schemas.openxmlformats.org/officeDocument/2006/relationships/numbering" Target="numbering.xml" Id="rId4" /><Relationship Type="http://schemas.openxmlformats.org/officeDocument/2006/relationships/endnotes" Target="endnotes.xml" Id="rId9" /></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8F202-896F-4BB2-AF13-282587FAB408}">
  <ds:schemaRefs>
    <ds:schemaRef ds:uri="352313d8-023e-451e-8f89-0933d117d83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745756f-92c2-4bbd-8528-17f8ab33f24b"/>
    <ds:schemaRef ds:uri="http://www.w3.org/XML/1998/namespace"/>
  </ds:schemaRefs>
</ds:datastoreItem>
</file>

<file path=customXml/itemProps2.xml><?xml version="1.0" encoding="utf-8"?>
<ds:datastoreItem xmlns:ds="http://schemas.openxmlformats.org/officeDocument/2006/customXml" ds:itemID="{4AE40876-38A8-45D8-97E7-8BCF04398C19}">
  <ds:schemaRefs>
    <ds:schemaRef ds:uri="http://schemas.microsoft.com/sharepoint/v3/contenttype/forms"/>
  </ds:schemaRefs>
</ds:datastoreItem>
</file>

<file path=customXml/itemProps3.xml><?xml version="1.0" encoding="utf-8"?>
<ds:datastoreItem xmlns:ds="http://schemas.openxmlformats.org/officeDocument/2006/customXml" ds:itemID="{47BD1871-3A6A-49D4-9A65-8C5C3EDDE7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Chiarella, Amy</dc:creator>
  <cp:keywords/>
  <dc:description/>
  <cp:lastModifiedBy>Chiarella, Amy</cp:lastModifiedBy>
  <cp:revision>4</cp:revision>
  <dcterms:created xsi:type="dcterms:W3CDTF">2022-08-11T18:06:00Z</dcterms:created>
  <dcterms:modified xsi:type="dcterms:W3CDTF">2022-08-17T14:34:31Z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